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0E" w:rsidRDefault="009D3D0E" w:rsidP="009D3D0E">
      <w:pPr>
        <w:rPr>
          <w:noProof/>
          <w:lang w:eastAsia="lt-LT"/>
        </w:rPr>
      </w:pPr>
      <w:r>
        <w:t xml:space="preserve">      </w:t>
      </w:r>
      <w:r>
        <w:rPr>
          <w:noProof/>
          <w:lang w:eastAsia="lt-LT"/>
        </w:rPr>
        <w:drawing>
          <wp:inline distT="0" distB="0" distL="0" distR="0" wp14:anchorId="21493B12" wp14:editId="116BE773">
            <wp:extent cx="566403" cy="542925"/>
            <wp:effectExtent l="0" t="0" r="0" b="0"/>
            <wp:docPr id="1" name="Paveikslėlis 1" descr="Šiaulių Medelyno Progimna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Šiaulių Medelyno Progimnazij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685" cy="554698"/>
                    </a:xfrm>
                    <a:prstGeom prst="rect">
                      <a:avLst/>
                    </a:prstGeom>
                    <a:noFill/>
                    <a:ln>
                      <a:noFill/>
                    </a:ln>
                  </pic:spPr>
                </pic:pic>
              </a:graphicData>
            </a:graphic>
          </wp:inline>
        </w:drawing>
      </w:r>
      <w:r>
        <w:t xml:space="preserve">     </w:t>
      </w:r>
      <w:r>
        <w:rPr>
          <w:noProof/>
          <w:lang w:eastAsia="lt-LT"/>
        </w:rPr>
        <w:drawing>
          <wp:inline distT="0" distB="0" distL="0" distR="0" wp14:anchorId="739AEC4F" wp14:editId="1968821F">
            <wp:extent cx="545975" cy="279909"/>
            <wp:effectExtent l="0" t="0" r="6985" b="6350"/>
            <wp:docPr id="2" name="Paveikslėlis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154" cy="303584"/>
                    </a:xfrm>
                    <a:prstGeom prst="rect">
                      <a:avLst/>
                    </a:prstGeom>
                    <a:noFill/>
                    <a:ln>
                      <a:noFill/>
                    </a:ln>
                  </pic:spPr>
                </pic:pic>
              </a:graphicData>
            </a:graphic>
          </wp:inline>
        </w:drawing>
      </w:r>
      <w:r>
        <w:t xml:space="preserve">   </w:t>
      </w:r>
      <w:r>
        <w:rPr>
          <w:noProof/>
          <w:lang w:eastAsia="lt-LT"/>
        </w:rPr>
        <w:drawing>
          <wp:inline distT="0" distB="0" distL="0" distR="0" wp14:anchorId="595496A2" wp14:editId="1D23A79C">
            <wp:extent cx="2057400" cy="602297"/>
            <wp:effectExtent l="0" t="0" r="0" b="7620"/>
            <wp:docPr id="3" name="Paveikslėlis 3" descr="https://www.siauliuppt.lt/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auliuppt.lt/images/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6764" cy="643095"/>
                    </a:xfrm>
                    <a:prstGeom prst="rect">
                      <a:avLst/>
                    </a:prstGeom>
                    <a:noFill/>
                    <a:ln>
                      <a:noFill/>
                    </a:ln>
                  </pic:spPr>
                </pic:pic>
              </a:graphicData>
            </a:graphic>
          </wp:inline>
        </w:drawing>
      </w:r>
      <w:r>
        <w:rPr>
          <w:noProof/>
          <w:lang w:eastAsia="lt-LT"/>
        </w:rPr>
        <w:t xml:space="preserve">     </w:t>
      </w:r>
      <w:r>
        <w:rPr>
          <w:noProof/>
          <w:lang w:eastAsia="lt-LT"/>
        </w:rPr>
        <w:drawing>
          <wp:inline distT="0" distB="0" distL="0" distR="0" wp14:anchorId="7BE1CE94" wp14:editId="20BF0BD6">
            <wp:extent cx="490173" cy="364480"/>
            <wp:effectExtent l="0" t="0" r="0" b="0"/>
            <wp:docPr id="4" name="Paveikslėlis 4" descr="https://sldberzelis.lt/wp-content/uploads/2020/01/Berzelis-lopselis-darzelis-logoapkarpyta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dberzelis.lt/wp-content/uploads/2020/01/Berzelis-lopselis-darzelis-logoapkarpytas-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2116" cy="388232"/>
                    </a:xfrm>
                    <a:prstGeom prst="rect">
                      <a:avLst/>
                    </a:prstGeom>
                    <a:noFill/>
                    <a:ln>
                      <a:noFill/>
                    </a:ln>
                  </pic:spPr>
                </pic:pic>
              </a:graphicData>
            </a:graphic>
          </wp:inline>
        </w:drawing>
      </w:r>
      <w:r>
        <w:rPr>
          <w:noProof/>
          <w:lang w:eastAsia="lt-LT"/>
        </w:rPr>
        <w:t xml:space="preserve">   </w:t>
      </w:r>
      <w:r>
        <w:rPr>
          <w:noProof/>
          <w:lang w:eastAsia="lt-LT"/>
        </w:rPr>
        <w:drawing>
          <wp:inline distT="0" distB="0" distL="0" distR="0" wp14:anchorId="5C35E52F" wp14:editId="1AA6311D">
            <wp:extent cx="476250" cy="233074"/>
            <wp:effectExtent l="0" t="0" r="0" b="0"/>
            <wp:docPr id="5" name="Paveikslėlis 5" descr="https://ezerelis-siauliai.lt/app/default/assets/mokykla/logo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zerelis-siauliai.lt/app/default/assets/mokykla/logo_we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1210"/>
                    <a:stretch/>
                  </pic:blipFill>
                  <pic:spPr bwMode="auto">
                    <a:xfrm>
                      <a:off x="0" y="0"/>
                      <a:ext cx="504239" cy="24677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lt-LT"/>
        </w:rPr>
        <w:t xml:space="preserve">   </w:t>
      </w:r>
      <w:r>
        <w:rPr>
          <w:noProof/>
          <w:lang w:eastAsia="lt-LT"/>
        </w:rPr>
        <w:drawing>
          <wp:inline distT="0" distB="0" distL="0" distR="0" wp14:anchorId="74B6F4BB" wp14:editId="29D7A9EA">
            <wp:extent cx="514350" cy="408368"/>
            <wp:effectExtent l="0" t="0" r="0" b="0"/>
            <wp:docPr id="6" name="Paveikslėlis 6" descr="Šiaulių švietimo kompetencijų cen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Šiaulių švietimo kompetencijų centr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27" r="10038" b="2250"/>
                    <a:stretch/>
                  </pic:blipFill>
                  <pic:spPr bwMode="auto">
                    <a:xfrm>
                      <a:off x="0" y="0"/>
                      <a:ext cx="536740" cy="42614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lt-LT"/>
        </w:rPr>
        <w:t xml:space="preserve"> </w:t>
      </w:r>
    </w:p>
    <w:p w:rsidR="009D3D0E" w:rsidRPr="00D0194F" w:rsidRDefault="009D3D0E" w:rsidP="009D3D0E">
      <w:pPr>
        <w:spacing w:after="0" w:line="240" w:lineRule="auto"/>
        <w:jc w:val="center"/>
        <w:rPr>
          <w:rFonts w:ascii="Times New Roman" w:hAnsi="Times New Roman" w:cs="Times New Roman"/>
          <w:b/>
          <w:noProof/>
          <w:sz w:val="24"/>
          <w:szCs w:val="24"/>
          <w:lang w:eastAsia="lt-LT"/>
        </w:rPr>
      </w:pPr>
      <w:r w:rsidRPr="00D0194F">
        <w:rPr>
          <w:rFonts w:ascii="Times New Roman" w:hAnsi="Times New Roman" w:cs="Times New Roman"/>
          <w:b/>
          <w:noProof/>
          <w:sz w:val="24"/>
          <w:szCs w:val="24"/>
          <w:lang w:eastAsia="lt-LT"/>
        </w:rPr>
        <w:t>ŠIAULIŲ MIESTO PEDAGOGINĖ PSICHOLOGINĖ TARNYBA</w:t>
      </w:r>
    </w:p>
    <w:p w:rsidR="009D3D0E" w:rsidRPr="00C10427" w:rsidRDefault="009D3D0E" w:rsidP="009D3D0E">
      <w:pPr>
        <w:spacing w:after="0" w:line="240" w:lineRule="auto"/>
        <w:jc w:val="center"/>
        <w:rPr>
          <w:rFonts w:ascii="Times New Roman" w:hAnsi="Times New Roman" w:cs="Times New Roman"/>
          <w:noProof/>
          <w:sz w:val="20"/>
          <w:szCs w:val="20"/>
          <w:lang w:val="en-US" w:eastAsia="lt-LT"/>
        </w:rPr>
      </w:pPr>
      <w:r w:rsidRPr="00AD79AD">
        <w:rPr>
          <w:rFonts w:ascii="Times New Roman" w:hAnsi="Times New Roman" w:cs="Times New Roman"/>
          <w:noProof/>
          <w:sz w:val="20"/>
          <w:szCs w:val="20"/>
          <w:lang w:eastAsia="lt-LT"/>
        </w:rPr>
        <w:t xml:space="preserve">Pakalnės g. 6, 76293 Šiauliai, tel. (8-41)526048, el. p.: </w:t>
      </w:r>
      <w:hyperlink r:id="rId10" w:history="1">
        <w:r w:rsidRPr="00AD79AD">
          <w:rPr>
            <w:rStyle w:val="Hipersaitas"/>
            <w:rFonts w:ascii="Times New Roman" w:hAnsi="Times New Roman" w:cs="Times New Roman"/>
            <w:noProof/>
            <w:sz w:val="20"/>
            <w:szCs w:val="20"/>
            <w:lang w:eastAsia="lt-LT"/>
          </w:rPr>
          <w:t>ppt</w:t>
        </w:r>
        <w:r w:rsidRPr="00AD79AD">
          <w:rPr>
            <w:rStyle w:val="Hipersaitas"/>
            <w:rFonts w:ascii="Times New Roman" w:hAnsi="Times New Roman" w:cs="Times New Roman"/>
            <w:noProof/>
            <w:sz w:val="20"/>
            <w:szCs w:val="20"/>
            <w:lang w:val="en-US" w:eastAsia="lt-LT"/>
          </w:rPr>
          <w:t>@siauliai.lt</w:t>
        </w:r>
      </w:hyperlink>
      <w:r w:rsidRPr="00AD79AD">
        <w:rPr>
          <w:rFonts w:ascii="Times New Roman" w:hAnsi="Times New Roman" w:cs="Times New Roman"/>
          <w:noProof/>
          <w:sz w:val="20"/>
          <w:szCs w:val="20"/>
          <w:lang w:val="en-US" w:eastAsia="lt-LT"/>
        </w:rPr>
        <w:t xml:space="preserve"> </w:t>
      </w:r>
    </w:p>
    <w:p w:rsidR="009D3D0E" w:rsidRPr="00D0194F" w:rsidRDefault="009D3D0E" w:rsidP="009D3D0E">
      <w:pPr>
        <w:spacing w:after="0" w:line="240" w:lineRule="auto"/>
        <w:jc w:val="center"/>
        <w:rPr>
          <w:rFonts w:ascii="Times New Roman" w:hAnsi="Times New Roman" w:cs="Times New Roman"/>
          <w:b/>
          <w:noProof/>
          <w:sz w:val="24"/>
          <w:szCs w:val="24"/>
          <w:lang w:val="en-US" w:eastAsia="lt-LT"/>
        </w:rPr>
      </w:pPr>
      <w:r w:rsidRPr="00D0194F">
        <w:rPr>
          <w:rFonts w:ascii="Times New Roman" w:hAnsi="Times New Roman" w:cs="Times New Roman"/>
          <w:b/>
          <w:noProof/>
          <w:sz w:val="24"/>
          <w:szCs w:val="24"/>
          <w:lang w:val="en-US" w:eastAsia="lt-LT"/>
        </w:rPr>
        <w:t>ŠIAULIŲ MEDELYNO P</w:t>
      </w:r>
      <w:r>
        <w:rPr>
          <w:rFonts w:ascii="Times New Roman" w:hAnsi="Times New Roman" w:cs="Times New Roman"/>
          <w:b/>
          <w:noProof/>
          <w:sz w:val="24"/>
          <w:szCs w:val="24"/>
          <w:lang w:val="en-US" w:eastAsia="lt-LT"/>
        </w:rPr>
        <w:t>ROGIMNAZIJOS IKIMOKYKLINIO UGDYMO SKYRIUS</w:t>
      </w:r>
    </w:p>
    <w:p w:rsidR="009D3D0E" w:rsidRPr="00C10427" w:rsidRDefault="009D3D0E" w:rsidP="009D3D0E">
      <w:pPr>
        <w:spacing w:after="0" w:line="240" w:lineRule="auto"/>
        <w:jc w:val="center"/>
        <w:rPr>
          <w:rFonts w:ascii="Times New Roman" w:hAnsi="Times New Roman" w:cs="Times New Roman"/>
          <w:noProof/>
          <w:sz w:val="20"/>
          <w:szCs w:val="20"/>
          <w:lang w:val="en-US" w:eastAsia="lt-LT"/>
        </w:rPr>
      </w:pPr>
      <w:r>
        <w:rPr>
          <w:rFonts w:ascii="Times New Roman" w:hAnsi="Times New Roman" w:cs="Times New Roman"/>
          <w:noProof/>
          <w:sz w:val="20"/>
          <w:szCs w:val="20"/>
          <w:lang w:val="en-US" w:eastAsia="lt-LT"/>
        </w:rPr>
        <w:t>Marijampolės g. 8</w:t>
      </w:r>
      <w:r w:rsidRPr="00AD79AD">
        <w:rPr>
          <w:rFonts w:ascii="Times New Roman" w:hAnsi="Times New Roman" w:cs="Times New Roman"/>
          <w:noProof/>
          <w:sz w:val="20"/>
          <w:szCs w:val="20"/>
          <w:lang w:val="en-US" w:eastAsia="lt-LT"/>
        </w:rPr>
        <w:t xml:space="preserve">, 76192 Šiauliai, Tel./faks. (8 41) 524138, el. p.: </w:t>
      </w:r>
      <w:hyperlink r:id="rId11" w:history="1">
        <w:r w:rsidRPr="00AD79AD">
          <w:rPr>
            <w:rStyle w:val="Hipersaitas"/>
            <w:rFonts w:ascii="Times New Roman" w:hAnsi="Times New Roman" w:cs="Times New Roman"/>
            <w:noProof/>
            <w:sz w:val="20"/>
            <w:szCs w:val="20"/>
            <w:lang w:val="en-US" w:eastAsia="lt-LT"/>
          </w:rPr>
          <w:t>medelpm@splius.lt</w:t>
        </w:r>
      </w:hyperlink>
      <w:r w:rsidRPr="00AD79AD">
        <w:rPr>
          <w:rFonts w:ascii="Times New Roman" w:hAnsi="Times New Roman" w:cs="Times New Roman"/>
          <w:noProof/>
          <w:sz w:val="20"/>
          <w:szCs w:val="20"/>
          <w:lang w:val="en-US" w:eastAsia="lt-LT"/>
        </w:rPr>
        <w:t xml:space="preserve"> </w:t>
      </w:r>
    </w:p>
    <w:p w:rsidR="009D3D0E" w:rsidRDefault="009D3D0E" w:rsidP="009D3D0E">
      <w:pPr>
        <w:spacing w:after="0" w:line="240" w:lineRule="auto"/>
        <w:jc w:val="center"/>
        <w:rPr>
          <w:rFonts w:ascii="Times New Roman" w:hAnsi="Times New Roman" w:cs="Times New Roman"/>
          <w:b/>
          <w:noProof/>
          <w:sz w:val="24"/>
          <w:szCs w:val="24"/>
          <w:lang w:val="en-US" w:eastAsia="lt-LT"/>
        </w:rPr>
      </w:pPr>
      <w:r w:rsidRPr="00D0194F">
        <w:rPr>
          <w:rFonts w:ascii="Times New Roman" w:hAnsi="Times New Roman" w:cs="Times New Roman"/>
          <w:b/>
          <w:noProof/>
          <w:sz w:val="24"/>
          <w:szCs w:val="24"/>
          <w:lang w:val="en-US" w:eastAsia="lt-LT"/>
        </w:rPr>
        <w:t>ŠIAU</w:t>
      </w:r>
      <w:r>
        <w:rPr>
          <w:rFonts w:ascii="Times New Roman" w:hAnsi="Times New Roman" w:cs="Times New Roman"/>
          <w:b/>
          <w:noProof/>
          <w:sz w:val="24"/>
          <w:szCs w:val="24"/>
          <w:lang w:val="en-US" w:eastAsia="lt-LT"/>
        </w:rPr>
        <w:t>LIŲ ŠVIETIMO KOMPETENCIJŲ CENTRAS</w:t>
      </w:r>
    </w:p>
    <w:p w:rsidR="009D3D0E" w:rsidRPr="00AD79AD" w:rsidRDefault="009D3D0E" w:rsidP="009D3D0E">
      <w:pPr>
        <w:spacing w:after="0" w:line="240" w:lineRule="auto"/>
        <w:jc w:val="center"/>
        <w:rPr>
          <w:rFonts w:ascii="Times New Roman" w:hAnsi="Times New Roman" w:cs="Times New Roman"/>
          <w:noProof/>
          <w:sz w:val="20"/>
          <w:szCs w:val="20"/>
          <w:lang w:eastAsia="lt-LT"/>
        </w:rPr>
      </w:pPr>
      <w:r w:rsidRPr="00AD79AD">
        <w:rPr>
          <w:rFonts w:ascii="Times New Roman" w:hAnsi="Times New Roman" w:cs="Times New Roman"/>
          <w:noProof/>
          <w:sz w:val="20"/>
          <w:szCs w:val="20"/>
          <w:lang w:val="en-US" w:eastAsia="lt-LT"/>
        </w:rPr>
        <w:t xml:space="preserve">Pakalnės g. 6A, 76293 Šiauliai, tel. Tel.: +370 699 60 063, el. p. </w:t>
      </w:r>
      <w:hyperlink r:id="rId12" w:history="1">
        <w:r w:rsidRPr="00AD79AD">
          <w:rPr>
            <w:rStyle w:val="Hipersaitas"/>
            <w:rFonts w:ascii="Times New Roman" w:hAnsi="Times New Roman" w:cs="Times New Roman"/>
            <w:noProof/>
            <w:sz w:val="20"/>
            <w:szCs w:val="20"/>
            <w:lang w:val="en-US" w:eastAsia="lt-LT"/>
          </w:rPr>
          <w:t>sv.centras@siauliai.lt</w:t>
        </w:r>
      </w:hyperlink>
      <w:r w:rsidRPr="00AD79AD">
        <w:rPr>
          <w:rFonts w:ascii="Times New Roman" w:hAnsi="Times New Roman" w:cs="Times New Roman"/>
          <w:noProof/>
          <w:sz w:val="20"/>
          <w:szCs w:val="20"/>
          <w:lang w:val="en-US" w:eastAsia="lt-LT"/>
        </w:rPr>
        <w:t xml:space="preserve"> </w:t>
      </w:r>
    </w:p>
    <w:p w:rsidR="009D3D0E" w:rsidRDefault="009D3D0E" w:rsidP="009D3D0E">
      <w:pPr>
        <w:spacing w:after="0" w:line="240" w:lineRule="auto"/>
        <w:jc w:val="center"/>
        <w:rPr>
          <w:rFonts w:ascii="Times New Roman" w:hAnsi="Times New Roman" w:cs="Times New Roman"/>
          <w:noProof/>
          <w:lang w:val="en-US" w:eastAsia="lt-LT"/>
        </w:rPr>
      </w:pPr>
    </w:p>
    <w:p w:rsidR="009D3D0E" w:rsidRDefault="009D3D0E" w:rsidP="009D3D0E">
      <w:pPr>
        <w:spacing w:after="0" w:line="240" w:lineRule="auto"/>
        <w:jc w:val="center"/>
        <w:rPr>
          <w:rFonts w:ascii="Times New Roman" w:hAnsi="Times New Roman" w:cs="Times New Roman"/>
          <w:b/>
          <w:noProof/>
          <w:color w:val="385623" w:themeColor="accent6" w:themeShade="80"/>
          <w:sz w:val="32"/>
          <w:szCs w:val="32"/>
          <w:lang w:val="en-US" w:eastAsia="lt-LT"/>
        </w:rPr>
      </w:pPr>
      <w:r>
        <w:rPr>
          <w:rFonts w:ascii="Times New Roman" w:hAnsi="Times New Roman" w:cs="Times New Roman"/>
          <w:b/>
          <w:noProof/>
          <w:color w:val="385623" w:themeColor="accent6" w:themeShade="80"/>
          <w:sz w:val="32"/>
          <w:szCs w:val="32"/>
          <w:lang w:val="en-US" w:eastAsia="lt-LT"/>
        </w:rPr>
        <w:t>APSKRITOJO STALO DISKUSIJOS</w:t>
      </w:r>
    </w:p>
    <w:p w:rsidR="009D3D0E" w:rsidRPr="000E2A5A" w:rsidRDefault="009D3D0E" w:rsidP="009D3D0E">
      <w:pPr>
        <w:spacing w:after="0" w:line="240" w:lineRule="auto"/>
        <w:jc w:val="center"/>
        <w:rPr>
          <w:rFonts w:ascii="Times New Roman" w:hAnsi="Times New Roman" w:cs="Times New Roman"/>
          <w:b/>
          <w:noProof/>
          <w:color w:val="385623" w:themeColor="accent6" w:themeShade="80"/>
          <w:sz w:val="32"/>
          <w:szCs w:val="32"/>
          <w:lang w:val="en-US" w:eastAsia="lt-LT"/>
        </w:rPr>
      </w:pPr>
    </w:p>
    <w:p w:rsidR="009D3D0E" w:rsidRPr="00A17B21" w:rsidRDefault="009D3D0E" w:rsidP="009D3D0E">
      <w:pPr>
        <w:spacing w:after="0" w:line="240" w:lineRule="auto"/>
        <w:jc w:val="center"/>
        <w:rPr>
          <w:rFonts w:ascii="Times New Roman" w:hAnsi="Times New Roman" w:cs="Times New Roman"/>
          <w:b/>
          <w:noProof/>
          <w:color w:val="385623" w:themeColor="accent6" w:themeShade="80"/>
          <w:sz w:val="28"/>
          <w:szCs w:val="28"/>
          <w:lang w:val="en-US" w:eastAsia="lt-LT"/>
        </w:rPr>
      </w:pPr>
      <w:r w:rsidRPr="00A17B21">
        <w:rPr>
          <w:rFonts w:ascii="Times New Roman" w:hAnsi="Times New Roman" w:cs="Times New Roman"/>
          <w:b/>
          <w:noProof/>
          <w:color w:val="385623" w:themeColor="accent6" w:themeShade="80"/>
          <w:sz w:val="28"/>
          <w:szCs w:val="28"/>
          <w:lang w:val="en-US" w:eastAsia="lt-LT"/>
        </w:rPr>
        <w:t xml:space="preserve">“PECS UGDYMO METODIKA IR JOS TAIKYMO GALIMYBĖS </w:t>
      </w:r>
    </w:p>
    <w:p w:rsidR="009D3D0E" w:rsidRDefault="009D3D0E" w:rsidP="009D3D0E">
      <w:pPr>
        <w:spacing w:after="0" w:line="240" w:lineRule="auto"/>
        <w:jc w:val="center"/>
        <w:rPr>
          <w:rFonts w:ascii="Times New Roman" w:hAnsi="Times New Roman" w:cs="Times New Roman"/>
          <w:b/>
          <w:noProof/>
          <w:color w:val="385623" w:themeColor="accent6" w:themeShade="80"/>
          <w:sz w:val="28"/>
          <w:szCs w:val="28"/>
          <w:lang w:val="en-US" w:eastAsia="lt-LT"/>
        </w:rPr>
      </w:pPr>
      <w:r w:rsidRPr="00A17B21">
        <w:rPr>
          <w:rFonts w:ascii="Times New Roman" w:hAnsi="Times New Roman" w:cs="Times New Roman"/>
          <w:b/>
          <w:noProof/>
          <w:color w:val="385623" w:themeColor="accent6" w:themeShade="80"/>
          <w:sz w:val="28"/>
          <w:szCs w:val="28"/>
          <w:lang w:val="en-US" w:eastAsia="lt-LT"/>
        </w:rPr>
        <w:t>LOGOPEDO PRAKTIKOJE”</w:t>
      </w:r>
    </w:p>
    <w:p w:rsidR="009D3D0E" w:rsidRDefault="009D3D0E" w:rsidP="009D3D0E">
      <w:pPr>
        <w:spacing w:after="0" w:line="240" w:lineRule="auto"/>
        <w:jc w:val="center"/>
        <w:rPr>
          <w:rFonts w:ascii="Times New Roman" w:hAnsi="Times New Roman" w:cs="Times New Roman"/>
          <w:b/>
          <w:noProof/>
          <w:color w:val="385623" w:themeColor="accent6" w:themeShade="80"/>
          <w:sz w:val="28"/>
          <w:szCs w:val="28"/>
          <w:lang w:val="en-US" w:eastAsia="lt-LT"/>
        </w:rPr>
      </w:pPr>
    </w:p>
    <w:p w:rsidR="009D3D0E" w:rsidRDefault="009D3D0E" w:rsidP="009D3D0E">
      <w:pPr>
        <w:spacing w:after="0" w:line="240" w:lineRule="auto"/>
        <w:jc w:val="center"/>
        <w:rPr>
          <w:rFonts w:ascii="Times New Roman" w:hAnsi="Times New Roman" w:cs="Times New Roman"/>
          <w:b/>
          <w:noProof/>
          <w:color w:val="385623" w:themeColor="accent6" w:themeShade="80"/>
          <w:sz w:val="28"/>
          <w:szCs w:val="28"/>
          <w:lang w:val="en-US" w:eastAsia="lt-LT"/>
        </w:rPr>
      </w:pPr>
      <w:r w:rsidRPr="00E36AC9">
        <w:rPr>
          <w:rFonts w:ascii="Times New Roman" w:hAnsi="Times New Roman" w:cs="Times New Roman"/>
          <w:b/>
          <w:noProof/>
          <w:sz w:val="28"/>
          <w:szCs w:val="28"/>
          <w:lang w:val="en-US" w:eastAsia="lt-LT"/>
        </w:rPr>
        <w:t>KVIETIMAS PROGRAMA</w:t>
      </w:r>
    </w:p>
    <w:p w:rsidR="009D3D0E" w:rsidRPr="00A17B21" w:rsidRDefault="009D3D0E" w:rsidP="009D3D0E">
      <w:pPr>
        <w:spacing w:after="0" w:line="240" w:lineRule="auto"/>
        <w:jc w:val="center"/>
        <w:rPr>
          <w:rFonts w:ascii="Times New Roman" w:hAnsi="Times New Roman" w:cs="Times New Roman"/>
          <w:b/>
          <w:noProof/>
          <w:color w:val="385623" w:themeColor="accent6" w:themeShade="80"/>
          <w:sz w:val="28"/>
          <w:szCs w:val="28"/>
          <w:lang w:val="en-US" w:eastAsia="lt-LT"/>
        </w:rPr>
      </w:pPr>
    </w:p>
    <w:tbl>
      <w:tblPr>
        <w:tblStyle w:val="Lentelstinklelis"/>
        <w:tblW w:w="0" w:type="auto"/>
        <w:tblLayout w:type="fixed"/>
        <w:tblLook w:val="04A0" w:firstRow="1" w:lastRow="0" w:firstColumn="1" w:lastColumn="0" w:noHBand="0" w:noVBand="1"/>
      </w:tblPr>
      <w:tblGrid>
        <w:gridCol w:w="1838"/>
        <w:gridCol w:w="7790"/>
      </w:tblGrid>
      <w:tr w:rsidR="009D3D0E" w:rsidTr="003F4EA0">
        <w:tc>
          <w:tcPr>
            <w:tcW w:w="1838" w:type="dxa"/>
            <w:shd w:val="clear" w:color="auto" w:fill="A8D08D" w:themeFill="accent6" w:themeFillTint="99"/>
          </w:tcPr>
          <w:p w:rsidR="009D3D0E" w:rsidRPr="00842227" w:rsidRDefault="009D3D0E" w:rsidP="003F4EA0">
            <w:pPr>
              <w:jc w:val="center"/>
              <w:rPr>
                <w:rFonts w:ascii="Times New Roman" w:hAnsi="Times New Roman" w:cs="Times New Roman"/>
                <w:b/>
                <w:noProof/>
                <w:lang w:val="en-US" w:eastAsia="lt-LT"/>
              </w:rPr>
            </w:pPr>
            <w:r w:rsidRPr="00842227">
              <w:rPr>
                <w:rFonts w:ascii="Times New Roman" w:hAnsi="Times New Roman" w:cs="Times New Roman"/>
                <w:b/>
                <w:noProof/>
                <w:lang w:val="en-US" w:eastAsia="lt-LT"/>
              </w:rPr>
              <w:t>RENGINIO LAIKAS</w:t>
            </w:r>
          </w:p>
        </w:tc>
        <w:tc>
          <w:tcPr>
            <w:tcW w:w="7790" w:type="dxa"/>
            <w:shd w:val="clear" w:color="auto" w:fill="A8D08D" w:themeFill="accent6" w:themeFillTint="99"/>
          </w:tcPr>
          <w:p w:rsidR="009D3D0E" w:rsidRDefault="009D3D0E" w:rsidP="003F4EA0">
            <w:pPr>
              <w:jc w:val="center"/>
              <w:rPr>
                <w:rFonts w:ascii="Times New Roman" w:hAnsi="Times New Roman" w:cs="Times New Roman"/>
                <w:b/>
                <w:noProof/>
                <w:lang w:val="en-US" w:eastAsia="lt-LT"/>
              </w:rPr>
            </w:pPr>
            <w:r w:rsidRPr="00AD79AD">
              <w:rPr>
                <w:rFonts w:ascii="Times New Roman" w:hAnsi="Times New Roman" w:cs="Times New Roman"/>
                <w:b/>
                <w:noProof/>
                <w:lang w:val="en-US" w:eastAsia="lt-LT"/>
              </w:rPr>
              <w:t>2025 m. vasario</w:t>
            </w:r>
            <w:r>
              <w:rPr>
                <w:rFonts w:ascii="Times New Roman" w:hAnsi="Times New Roman" w:cs="Times New Roman"/>
                <w:b/>
                <w:noProof/>
                <w:lang w:val="en-US" w:eastAsia="lt-LT"/>
              </w:rPr>
              <w:t xml:space="preserve"> 12 d. (trečiadienis) 11.00 – 14</w:t>
            </w:r>
            <w:r w:rsidRPr="00AD79AD">
              <w:rPr>
                <w:rFonts w:ascii="Times New Roman" w:hAnsi="Times New Roman" w:cs="Times New Roman"/>
                <w:b/>
                <w:noProof/>
                <w:lang w:val="en-US" w:eastAsia="lt-LT"/>
              </w:rPr>
              <w:t>.00</w:t>
            </w:r>
          </w:p>
          <w:p w:rsidR="009D3D0E" w:rsidRPr="00AD79AD" w:rsidRDefault="009D3D0E" w:rsidP="003F4EA0">
            <w:pPr>
              <w:jc w:val="center"/>
              <w:rPr>
                <w:rFonts w:ascii="Times New Roman" w:hAnsi="Times New Roman" w:cs="Times New Roman"/>
                <w:b/>
                <w:noProof/>
                <w:sz w:val="28"/>
                <w:szCs w:val="28"/>
                <w:lang w:val="en-US" w:eastAsia="lt-LT"/>
              </w:rPr>
            </w:pPr>
          </w:p>
        </w:tc>
      </w:tr>
      <w:tr w:rsidR="009D3D0E" w:rsidTr="003F4EA0">
        <w:tc>
          <w:tcPr>
            <w:tcW w:w="1838" w:type="dxa"/>
            <w:shd w:val="clear" w:color="auto" w:fill="E2EFD9" w:themeFill="accent6" w:themeFillTint="33"/>
          </w:tcPr>
          <w:p w:rsidR="009D3D0E" w:rsidRPr="00842227" w:rsidRDefault="009D3D0E" w:rsidP="003F4EA0">
            <w:pPr>
              <w:jc w:val="center"/>
              <w:rPr>
                <w:rFonts w:ascii="Times New Roman" w:hAnsi="Times New Roman" w:cs="Times New Roman"/>
                <w:b/>
                <w:noProof/>
                <w:lang w:val="en-US" w:eastAsia="lt-LT"/>
              </w:rPr>
            </w:pPr>
            <w:r w:rsidRPr="00842227">
              <w:rPr>
                <w:rFonts w:ascii="Times New Roman" w:hAnsi="Times New Roman" w:cs="Times New Roman"/>
                <w:b/>
                <w:noProof/>
                <w:lang w:val="en-US" w:eastAsia="lt-LT"/>
              </w:rPr>
              <w:t>RENGINIO VIETA</w:t>
            </w:r>
          </w:p>
        </w:tc>
        <w:tc>
          <w:tcPr>
            <w:tcW w:w="7790" w:type="dxa"/>
            <w:shd w:val="clear" w:color="auto" w:fill="E2EFD9" w:themeFill="accent6" w:themeFillTint="33"/>
          </w:tcPr>
          <w:p w:rsidR="009D3D0E" w:rsidRPr="00A17B21" w:rsidRDefault="009D3D0E" w:rsidP="003F4EA0">
            <w:pPr>
              <w:jc w:val="center"/>
              <w:rPr>
                <w:rFonts w:ascii="Times New Roman" w:hAnsi="Times New Roman" w:cs="Times New Roman"/>
                <w:noProof/>
                <w:lang w:val="en-US" w:eastAsia="lt-LT"/>
              </w:rPr>
            </w:pPr>
            <w:bookmarkStart w:id="0" w:name="_GoBack"/>
            <w:r w:rsidRPr="00A17B21">
              <w:rPr>
                <w:rFonts w:ascii="Times New Roman" w:hAnsi="Times New Roman" w:cs="Times New Roman"/>
                <w:noProof/>
                <w:lang w:val="en-US" w:eastAsia="lt-LT"/>
              </w:rPr>
              <w:t>Šiaulių Medelyno progimnazijos</w:t>
            </w:r>
            <w:r>
              <w:rPr>
                <w:rFonts w:ascii="Times New Roman" w:hAnsi="Times New Roman" w:cs="Times New Roman"/>
                <w:noProof/>
                <w:lang w:val="en-US" w:eastAsia="lt-LT"/>
              </w:rPr>
              <w:t xml:space="preserve"> </w:t>
            </w:r>
            <w:r w:rsidRPr="00A17B21">
              <w:rPr>
                <w:rFonts w:ascii="Times New Roman" w:hAnsi="Times New Roman" w:cs="Times New Roman"/>
                <w:noProof/>
                <w:lang w:val="en-US" w:eastAsia="lt-LT"/>
              </w:rPr>
              <w:t>ikimokyklinio ugdymo skyrius</w:t>
            </w:r>
          </w:p>
          <w:p w:rsidR="009D3D0E" w:rsidRPr="00A17B21" w:rsidRDefault="009D3D0E" w:rsidP="003F4EA0">
            <w:pPr>
              <w:jc w:val="center"/>
              <w:rPr>
                <w:rFonts w:ascii="Times New Roman" w:hAnsi="Times New Roman" w:cs="Times New Roman"/>
                <w:noProof/>
                <w:lang w:val="en-US" w:eastAsia="lt-LT"/>
              </w:rPr>
            </w:pPr>
            <w:r w:rsidRPr="00520CD4">
              <w:rPr>
                <w:rFonts w:ascii="Times New Roman" w:hAnsi="Times New Roman" w:cs="Times New Roman"/>
                <w:b/>
                <w:noProof/>
                <w:lang w:val="en-US" w:eastAsia="lt-LT"/>
              </w:rPr>
              <w:t>Marijampolės g. 8</w:t>
            </w:r>
            <w:bookmarkEnd w:id="0"/>
            <w:r w:rsidRPr="00A17B21">
              <w:rPr>
                <w:rFonts w:ascii="Times New Roman" w:hAnsi="Times New Roman" w:cs="Times New Roman"/>
                <w:noProof/>
                <w:lang w:val="en-US" w:eastAsia="lt-LT"/>
              </w:rPr>
              <w:t>, 76192 Šiauliai</w:t>
            </w:r>
          </w:p>
        </w:tc>
      </w:tr>
      <w:tr w:rsidR="009D3D0E" w:rsidTr="003F4EA0">
        <w:tc>
          <w:tcPr>
            <w:tcW w:w="1838" w:type="dxa"/>
            <w:shd w:val="clear" w:color="auto" w:fill="A8D08D" w:themeFill="accent6" w:themeFillTint="99"/>
          </w:tcPr>
          <w:p w:rsidR="009D3D0E" w:rsidRPr="00842227" w:rsidRDefault="009D3D0E" w:rsidP="003F4EA0">
            <w:pPr>
              <w:jc w:val="center"/>
              <w:rPr>
                <w:rFonts w:ascii="Times New Roman" w:hAnsi="Times New Roman" w:cs="Times New Roman"/>
                <w:b/>
                <w:noProof/>
                <w:lang w:val="en-US" w:eastAsia="lt-LT"/>
              </w:rPr>
            </w:pPr>
            <w:r w:rsidRPr="00842227">
              <w:rPr>
                <w:rFonts w:ascii="Times New Roman" w:hAnsi="Times New Roman" w:cs="Times New Roman"/>
                <w:b/>
                <w:noProof/>
                <w:lang w:val="en-US" w:eastAsia="lt-LT"/>
              </w:rPr>
              <w:t xml:space="preserve">DISKUSIJOS TIKSLAS </w:t>
            </w:r>
          </w:p>
        </w:tc>
        <w:tc>
          <w:tcPr>
            <w:tcW w:w="7790" w:type="dxa"/>
            <w:shd w:val="clear" w:color="auto" w:fill="A8D08D" w:themeFill="accent6" w:themeFillTint="99"/>
          </w:tcPr>
          <w:p w:rsidR="009D3D0E" w:rsidRPr="00842227" w:rsidRDefault="009D3D0E" w:rsidP="003F4EA0">
            <w:pPr>
              <w:jc w:val="center"/>
              <w:rPr>
                <w:rFonts w:ascii="Times New Roman" w:hAnsi="Times New Roman" w:cs="Times New Roman"/>
                <w:b/>
                <w:noProof/>
                <w:lang w:val="en-US" w:eastAsia="lt-LT"/>
              </w:rPr>
            </w:pPr>
            <w:r w:rsidRPr="00842227">
              <w:rPr>
                <w:rFonts w:ascii="Times New Roman" w:hAnsi="Times New Roman" w:cs="Times New Roman"/>
                <w:b/>
                <w:noProof/>
                <w:lang w:val="en-US" w:eastAsia="lt-LT"/>
              </w:rPr>
              <w:t>Suteikti gerus pagrindus komunikacijos mokymui, sistemingai struktūruojant mokymosi aplinką.</w:t>
            </w:r>
          </w:p>
        </w:tc>
      </w:tr>
      <w:tr w:rsidR="009D3D0E" w:rsidTr="003F4EA0">
        <w:tc>
          <w:tcPr>
            <w:tcW w:w="1838" w:type="dxa"/>
            <w:shd w:val="clear" w:color="auto" w:fill="E2EFD9" w:themeFill="accent6" w:themeFillTint="33"/>
          </w:tcPr>
          <w:p w:rsidR="009D3D0E" w:rsidRPr="00842227" w:rsidRDefault="009D3D0E" w:rsidP="003F4EA0">
            <w:pPr>
              <w:jc w:val="center"/>
              <w:rPr>
                <w:rFonts w:ascii="Times New Roman" w:hAnsi="Times New Roman" w:cs="Times New Roman"/>
                <w:b/>
                <w:noProof/>
                <w:lang w:val="en-US" w:eastAsia="lt-LT"/>
              </w:rPr>
            </w:pPr>
            <w:r w:rsidRPr="00842227">
              <w:rPr>
                <w:rFonts w:ascii="Times New Roman" w:hAnsi="Times New Roman" w:cs="Times New Roman"/>
                <w:b/>
                <w:noProof/>
                <w:lang w:val="en-US" w:eastAsia="lt-LT"/>
              </w:rPr>
              <w:t>TEMOS AKTUALUMAS IR PAGRINDIMAS</w:t>
            </w:r>
          </w:p>
        </w:tc>
        <w:tc>
          <w:tcPr>
            <w:tcW w:w="7790" w:type="dxa"/>
            <w:shd w:val="clear" w:color="auto" w:fill="E2EFD9" w:themeFill="accent6" w:themeFillTint="33"/>
          </w:tcPr>
          <w:p w:rsidR="009D3D0E" w:rsidRDefault="009D3D0E" w:rsidP="003F4EA0">
            <w:pPr>
              <w:jc w:val="both"/>
              <w:rPr>
                <w:rFonts w:ascii="Times New Roman" w:hAnsi="Times New Roman" w:cs="Times New Roman"/>
                <w:noProof/>
                <w:lang w:val="en-US" w:eastAsia="lt-LT"/>
              </w:rPr>
            </w:pPr>
            <w:r w:rsidRPr="007B451D">
              <w:rPr>
                <w:rFonts w:ascii="Times New Roman" w:hAnsi="Times New Roman" w:cs="Times New Roman"/>
                <w:noProof/>
                <w:lang w:val="en-US" w:eastAsia="lt-LT"/>
              </w:rPr>
              <w:t>Vaikai, kurie nebendrauja verbaliai, gali tai daryti naudodamiesi alternatyviosios ir</w:t>
            </w:r>
            <w:r>
              <w:rPr>
                <w:rFonts w:ascii="Times New Roman" w:hAnsi="Times New Roman" w:cs="Times New Roman"/>
                <w:noProof/>
                <w:lang w:val="en-US" w:eastAsia="lt-LT"/>
              </w:rPr>
              <w:t xml:space="preserve"> </w:t>
            </w:r>
            <w:r w:rsidRPr="007B451D">
              <w:rPr>
                <w:rFonts w:ascii="Times New Roman" w:hAnsi="Times New Roman" w:cs="Times New Roman"/>
                <w:noProof/>
                <w:lang w:val="en-US" w:eastAsia="lt-LT"/>
              </w:rPr>
              <w:t>augment</w:t>
            </w:r>
            <w:r>
              <w:rPr>
                <w:rFonts w:ascii="Times New Roman" w:hAnsi="Times New Roman" w:cs="Times New Roman"/>
                <w:noProof/>
                <w:lang w:val="en-US" w:eastAsia="lt-LT"/>
              </w:rPr>
              <w:t>inės komunikacijos priemonėmis – nuotraukomis, paveikslėliais, grafiniais simboliais, gestais ir kt</w:t>
            </w:r>
            <w:r w:rsidRPr="007B451D">
              <w:rPr>
                <w:rFonts w:ascii="Times New Roman" w:hAnsi="Times New Roman" w:cs="Times New Roman"/>
                <w:noProof/>
                <w:lang w:val="en-US" w:eastAsia="lt-LT"/>
              </w:rPr>
              <w:t>.</w:t>
            </w:r>
            <w:r>
              <w:rPr>
                <w:rFonts w:ascii="Times New Roman" w:hAnsi="Times New Roman" w:cs="Times New Roman"/>
                <w:noProof/>
                <w:lang w:val="en-US" w:eastAsia="lt-LT"/>
              </w:rPr>
              <w:t xml:space="preserve"> Suprantama, kad vaikas, kuris negali efektyviai komunikuoti kalba, negali išreikšti savo norų, poreikių žodžiu, dažnai tai daro nepriimtinu būdu. Komunikacijos keičiantis paveikslėliais sistema (angl. “The Picture Exchange Communication System”, toliau – PECS), suteikia gerus pagrindus komunikacijos mokymui(si). PECS mokymo specifika pateikiama per struktūrinius elementus: konkrečius pamokų tipus, paskatinimo ir pastiprinimo startegijas, klaidų taisymo strategijas ir individualaus ugdymo planus. PECS ugdymo metodikos įgyvendinimas remiasi piramidinio požiūrio į ugdymą elementais, kuris apima </w:t>
            </w:r>
            <w:r w:rsidRPr="006864A0">
              <w:rPr>
                <w:rFonts w:ascii="Times New Roman" w:hAnsi="Times New Roman" w:cs="Times New Roman"/>
                <w:noProof/>
                <w:lang w:val="en-US" w:eastAsia="lt-LT"/>
              </w:rPr>
              <w:t>taikom</w:t>
            </w:r>
            <w:r>
              <w:rPr>
                <w:rFonts w:ascii="Times New Roman" w:hAnsi="Times New Roman" w:cs="Times New Roman"/>
                <w:noProof/>
                <w:lang w:val="en-US" w:eastAsia="lt-LT"/>
              </w:rPr>
              <w:t>osios elgesio analizės principų taikymą</w:t>
            </w:r>
            <w:r w:rsidRPr="006864A0">
              <w:rPr>
                <w:rFonts w:ascii="Times New Roman" w:hAnsi="Times New Roman" w:cs="Times New Roman"/>
                <w:noProof/>
                <w:lang w:val="en-US" w:eastAsia="lt-LT"/>
              </w:rPr>
              <w:t xml:space="preserve"> ir pabrėžia funkcinių bendravimo įgūdžių ugdymo svarbą, nepriklausomai nuo bendravimo būdo</w:t>
            </w:r>
            <w:r>
              <w:rPr>
                <w:rFonts w:ascii="Times New Roman" w:hAnsi="Times New Roman" w:cs="Times New Roman"/>
                <w:noProof/>
                <w:lang w:val="en-US" w:eastAsia="lt-LT"/>
              </w:rPr>
              <w:t xml:space="preserve">. PECS ugdymo sistemą sudaro šeši mokymo etapai, pateikiama vizualinio pastiprinimo sistema, kuri siejasi su bendra komunikacijos mokymo programa. Piramidinis požiūris yra vienas iš nedaugelio metodų, kuris pagrįstas moksliniais tyrimais ir skatina kūrybiškumą. </w:t>
            </w:r>
          </w:p>
        </w:tc>
      </w:tr>
      <w:tr w:rsidR="009D3D0E" w:rsidTr="003F4EA0">
        <w:tc>
          <w:tcPr>
            <w:tcW w:w="1838" w:type="dxa"/>
            <w:shd w:val="clear" w:color="auto" w:fill="A8D08D" w:themeFill="accent6" w:themeFillTint="99"/>
          </w:tcPr>
          <w:p w:rsidR="009D3D0E" w:rsidRPr="00842227" w:rsidRDefault="009D3D0E" w:rsidP="003F4EA0">
            <w:pPr>
              <w:jc w:val="center"/>
              <w:rPr>
                <w:rFonts w:ascii="Times New Roman" w:hAnsi="Times New Roman" w:cs="Times New Roman"/>
                <w:b/>
                <w:noProof/>
                <w:lang w:val="en-US" w:eastAsia="lt-LT"/>
              </w:rPr>
            </w:pPr>
            <w:r w:rsidRPr="00842227">
              <w:rPr>
                <w:rFonts w:ascii="Times New Roman" w:hAnsi="Times New Roman" w:cs="Times New Roman"/>
                <w:b/>
                <w:noProof/>
                <w:lang w:val="en-US" w:eastAsia="lt-LT"/>
              </w:rPr>
              <w:t>LAIKAS</w:t>
            </w:r>
          </w:p>
        </w:tc>
        <w:tc>
          <w:tcPr>
            <w:tcW w:w="7790" w:type="dxa"/>
            <w:shd w:val="clear" w:color="auto" w:fill="A8D08D" w:themeFill="accent6" w:themeFillTint="99"/>
          </w:tcPr>
          <w:p w:rsidR="009D3D0E" w:rsidRPr="00842227" w:rsidRDefault="009D3D0E" w:rsidP="003F4EA0">
            <w:pPr>
              <w:jc w:val="center"/>
              <w:rPr>
                <w:rFonts w:ascii="Times New Roman" w:hAnsi="Times New Roman" w:cs="Times New Roman"/>
                <w:b/>
                <w:noProof/>
                <w:sz w:val="24"/>
                <w:szCs w:val="24"/>
                <w:lang w:val="en-US" w:eastAsia="lt-LT"/>
              </w:rPr>
            </w:pPr>
            <w:r w:rsidRPr="001E0DF3">
              <w:rPr>
                <w:rFonts w:ascii="Times New Roman" w:hAnsi="Times New Roman" w:cs="Times New Roman"/>
                <w:b/>
                <w:noProof/>
                <w:sz w:val="24"/>
                <w:szCs w:val="24"/>
                <w:lang w:val="en-US" w:eastAsia="lt-LT"/>
              </w:rPr>
              <w:t xml:space="preserve">DISKUSIJOS TEMOS </w:t>
            </w:r>
          </w:p>
        </w:tc>
      </w:tr>
      <w:tr w:rsidR="009D3D0E" w:rsidTr="003F4EA0">
        <w:tc>
          <w:tcPr>
            <w:tcW w:w="1838" w:type="dxa"/>
            <w:shd w:val="clear" w:color="auto" w:fill="C5E0B3" w:themeFill="accent6" w:themeFillTint="66"/>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11.00 – 11.30</w:t>
            </w:r>
          </w:p>
        </w:tc>
        <w:tc>
          <w:tcPr>
            <w:tcW w:w="7790" w:type="dxa"/>
            <w:shd w:val="clear" w:color="auto" w:fill="C5E0B3" w:themeFill="accent6" w:themeFillTint="66"/>
          </w:tcPr>
          <w:p w:rsidR="009D3D0E" w:rsidRDefault="009D3D0E" w:rsidP="003F4EA0">
            <w:pPr>
              <w:rPr>
                <w:rFonts w:ascii="Times New Roman" w:hAnsi="Times New Roman" w:cs="Times New Roman"/>
                <w:noProof/>
                <w:sz w:val="24"/>
                <w:szCs w:val="24"/>
                <w:lang w:val="en-US" w:eastAsia="lt-LT"/>
              </w:rPr>
            </w:pPr>
            <w:r w:rsidRPr="00842227">
              <w:rPr>
                <w:rFonts w:ascii="Times New Roman" w:hAnsi="Times New Roman" w:cs="Times New Roman"/>
                <w:b/>
                <w:noProof/>
                <w:sz w:val="24"/>
                <w:szCs w:val="24"/>
                <w:lang w:val="en-US" w:eastAsia="lt-LT"/>
              </w:rPr>
              <w:t>Struktūruota mokymo aplinka.</w:t>
            </w:r>
            <w:r>
              <w:rPr>
                <w:rFonts w:ascii="Times New Roman" w:hAnsi="Times New Roman" w:cs="Times New Roman"/>
                <w:b/>
                <w:noProof/>
                <w:sz w:val="24"/>
                <w:szCs w:val="24"/>
                <w:lang w:val="en-US" w:eastAsia="lt-LT"/>
              </w:rPr>
              <w:t xml:space="preserve"> Piramidinis požiūris į ugdymą. </w:t>
            </w:r>
            <w:r w:rsidRPr="00842227">
              <w:rPr>
                <w:rFonts w:ascii="Times New Roman" w:hAnsi="Times New Roman" w:cs="Times New Roman"/>
                <w:b/>
                <w:noProof/>
                <w:sz w:val="24"/>
                <w:szCs w:val="24"/>
                <w:lang w:val="en-US" w:eastAsia="lt-LT"/>
              </w:rPr>
              <w:t>Fu</w:t>
            </w:r>
            <w:r>
              <w:rPr>
                <w:rFonts w:ascii="Times New Roman" w:hAnsi="Times New Roman" w:cs="Times New Roman"/>
                <w:b/>
                <w:noProof/>
                <w:sz w:val="24"/>
                <w:szCs w:val="24"/>
                <w:lang w:val="en-US" w:eastAsia="lt-LT"/>
              </w:rPr>
              <w:t>nkcionali komunikacija. Pasireng</w:t>
            </w:r>
            <w:r w:rsidRPr="00842227">
              <w:rPr>
                <w:rFonts w:ascii="Times New Roman" w:hAnsi="Times New Roman" w:cs="Times New Roman"/>
                <w:b/>
                <w:noProof/>
                <w:sz w:val="24"/>
                <w:szCs w:val="24"/>
                <w:lang w:val="en-US" w:eastAsia="lt-LT"/>
              </w:rPr>
              <w:t>imas PECS metodikai taikyti</w:t>
            </w:r>
            <w:r w:rsidRPr="00842227">
              <w:rPr>
                <w:rFonts w:ascii="Times New Roman" w:hAnsi="Times New Roman" w:cs="Times New Roman"/>
                <w:noProof/>
                <w:sz w:val="24"/>
                <w:szCs w:val="24"/>
                <w:lang w:val="en-US" w:eastAsia="lt-LT"/>
              </w:rPr>
              <w:t xml:space="preserve">. </w:t>
            </w:r>
            <w:r>
              <w:rPr>
                <w:rFonts w:ascii="Times New Roman" w:hAnsi="Times New Roman" w:cs="Times New Roman"/>
                <w:noProof/>
                <w:sz w:val="24"/>
                <w:szCs w:val="24"/>
                <w:lang w:val="en-US" w:eastAsia="lt-LT"/>
              </w:rPr>
              <w:t>(Pranešimas – 20 min.)</w:t>
            </w:r>
          </w:p>
          <w:p w:rsidR="009D3D0E" w:rsidRPr="00842227" w:rsidRDefault="009D3D0E" w:rsidP="003F4EA0">
            <w:pPr>
              <w:rPr>
                <w:rFonts w:ascii="Times New Roman" w:hAnsi="Times New Roman" w:cs="Times New Roman"/>
                <w:noProof/>
                <w:sz w:val="24"/>
                <w:szCs w:val="24"/>
                <w:lang w:val="en-US" w:eastAsia="lt-LT"/>
              </w:rPr>
            </w:pPr>
            <w:r w:rsidRPr="00842227">
              <w:rPr>
                <w:rFonts w:ascii="Times New Roman" w:hAnsi="Times New Roman" w:cs="Times New Roman"/>
                <w:i/>
                <w:noProof/>
                <w:sz w:val="24"/>
                <w:szCs w:val="24"/>
                <w:lang w:val="en-US" w:eastAsia="lt-LT"/>
              </w:rPr>
              <w:t>Gražina Musteikienė, Šiaulių miesto pedagoginės psichologinės tarnybos ir Šiaulių Medelyno progimnazijos ikimokyklinio ugdymo skyriaus logopedė.</w:t>
            </w:r>
            <w:r w:rsidRPr="00842227">
              <w:rPr>
                <w:rFonts w:ascii="Times New Roman" w:hAnsi="Times New Roman" w:cs="Times New Roman"/>
                <w:noProof/>
                <w:sz w:val="24"/>
                <w:szCs w:val="24"/>
                <w:lang w:val="en-US" w:eastAsia="lt-LT"/>
              </w:rPr>
              <w:t xml:space="preserve"> </w:t>
            </w:r>
          </w:p>
          <w:p w:rsidR="009D3D0E" w:rsidRPr="0073351E" w:rsidRDefault="009D3D0E" w:rsidP="003F4EA0">
            <w:pPr>
              <w:rPr>
                <w:rFonts w:ascii="Times New Roman" w:hAnsi="Times New Roman" w:cs="Times New Roman"/>
                <w:noProof/>
                <w:sz w:val="24"/>
                <w:szCs w:val="24"/>
                <w:lang w:val="en-US" w:eastAsia="lt-LT"/>
              </w:rPr>
            </w:pPr>
            <w:r>
              <w:rPr>
                <w:rFonts w:ascii="Times New Roman" w:hAnsi="Times New Roman" w:cs="Times New Roman"/>
                <w:noProof/>
                <w:sz w:val="24"/>
                <w:szCs w:val="24"/>
                <w:lang w:val="en-US" w:eastAsia="lt-LT"/>
              </w:rPr>
              <w:t>(Diskusija – 10</w:t>
            </w:r>
            <w:r w:rsidRPr="001E0DF3">
              <w:rPr>
                <w:rFonts w:ascii="Times New Roman" w:hAnsi="Times New Roman" w:cs="Times New Roman"/>
                <w:noProof/>
                <w:sz w:val="24"/>
                <w:szCs w:val="24"/>
                <w:lang w:val="en-US" w:eastAsia="lt-LT"/>
              </w:rPr>
              <w:t xml:space="preserve"> min.)</w:t>
            </w:r>
          </w:p>
        </w:tc>
      </w:tr>
      <w:tr w:rsidR="009D3D0E" w:rsidTr="003F4EA0">
        <w:tc>
          <w:tcPr>
            <w:tcW w:w="1838" w:type="dxa"/>
            <w:shd w:val="clear" w:color="auto" w:fill="A8D08D" w:themeFill="accent6" w:themeFillTint="99"/>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11.30 – 12.00</w:t>
            </w:r>
          </w:p>
        </w:tc>
        <w:tc>
          <w:tcPr>
            <w:tcW w:w="7790" w:type="dxa"/>
            <w:shd w:val="clear" w:color="auto" w:fill="A8D08D" w:themeFill="accent6" w:themeFillTint="99"/>
          </w:tcPr>
          <w:p w:rsidR="009D3D0E" w:rsidRPr="00BF6AB9" w:rsidRDefault="009D3D0E" w:rsidP="003F4EA0">
            <w:pPr>
              <w:rPr>
                <w:rFonts w:ascii="Times New Roman" w:hAnsi="Times New Roman" w:cs="Times New Roman"/>
                <w:noProof/>
                <w:sz w:val="24"/>
                <w:szCs w:val="24"/>
                <w:lang w:val="en-US" w:eastAsia="lt-LT"/>
              </w:rPr>
            </w:pPr>
            <w:r w:rsidRPr="00842227">
              <w:rPr>
                <w:rFonts w:ascii="Times New Roman" w:hAnsi="Times New Roman" w:cs="Times New Roman"/>
                <w:b/>
                <w:noProof/>
                <w:sz w:val="24"/>
                <w:szCs w:val="24"/>
                <w:lang w:val="en-US" w:eastAsia="lt-LT"/>
              </w:rPr>
              <w:t xml:space="preserve">I ir II etapai. “Kaip komunikuoti?”, “Atstumas ir atkaklumas”. </w:t>
            </w:r>
            <w:r w:rsidRPr="00BF6AB9">
              <w:rPr>
                <w:rFonts w:ascii="Times New Roman" w:hAnsi="Times New Roman" w:cs="Times New Roman"/>
                <w:noProof/>
                <w:sz w:val="24"/>
                <w:szCs w:val="24"/>
                <w:lang w:val="en-US" w:eastAsia="lt-LT"/>
              </w:rPr>
              <w:t>(Pranešimas – 20 min.)</w:t>
            </w:r>
          </w:p>
          <w:p w:rsidR="009D3D0E" w:rsidRPr="00842227" w:rsidRDefault="009D3D0E" w:rsidP="003F4EA0">
            <w:pPr>
              <w:rPr>
                <w:rFonts w:ascii="Times New Roman" w:hAnsi="Times New Roman" w:cs="Times New Roman"/>
                <w:noProof/>
                <w:sz w:val="24"/>
                <w:szCs w:val="24"/>
                <w:lang w:val="en-US" w:eastAsia="lt-LT"/>
              </w:rPr>
            </w:pPr>
            <w:r w:rsidRPr="00842227">
              <w:rPr>
                <w:rFonts w:ascii="Times New Roman" w:hAnsi="Times New Roman" w:cs="Times New Roman"/>
                <w:i/>
                <w:noProof/>
                <w:sz w:val="24"/>
                <w:szCs w:val="24"/>
                <w:lang w:val="en-US" w:eastAsia="lt-LT"/>
              </w:rPr>
              <w:t>Eglė Kovėrienė, Šiaulių lopšelio-darželio “Ežerėlis” logopedė</w:t>
            </w:r>
            <w:r w:rsidRPr="00842227">
              <w:rPr>
                <w:rFonts w:ascii="Times New Roman" w:hAnsi="Times New Roman" w:cs="Times New Roman"/>
                <w:noProof/>
                <w:sz w:val="24"/>
                <w:szCs w:val="24"/>
                <w:lang w:val="en-US" w:eastAsia="lt-LT"/>
              </w:rPr>
              <w:t>.</w:t>
            </w:r>
          </w:p>
          <w:p w:rsidR="009D3D0E" w:rsidRPr="00842227" w:rsidRDefault="009D3D0E" w:rsidP="003F4EA0">
            <w:pPr>
              <w:rPr>
                <w:rFonts w:ascii="Times New Roman" w:hAnsi="Times New Roman" w:cs="Times New Roman"/>
                <w:b/>
                <w:noProof/>
                <w:sz w:val="24"/>
                <w:szCs w:val="24"/>
                <w:lang w:val="en-US" w:eastAsia="lt-LT"/>
              </w:rPr>
            </w:pPr>
            <w:r w:rsidRPr="00842227">
              <w:rPr>
                <w:rFonts w:ascii="Times New Roman" w:hAnsi="Times New Roman" w:cs="Times New Roman"/>
                <w:noProof/>
                <w:sz w:val="24"/>
                <w:szCs w:val="24"/>
                <w:lang w:val="en-US" w:eastAsia="lt-LT"/>
              </w:rPr>
              <w:t>(Diskusija – 10 min.)</w:t>
            </w:r>
          </w:p>
        </w:tc>
      </w:tr>
      <w:tr w:rsidR="009D3D0E" w:rsidTr="003F4EA0">
        <w:tc>
          <w:tcPr>
            <w:tcW w:w="1838" w:type="dxa"/>
            <w:shd w:val="clear" w:color="auto" w:fill="C5E0B3" w:themeFill="accent6" w:themeFillTint="66"/>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lastRenderedPageBreak/>
              <w:t>12.00 – 12.20</w:t>
            </w:r>
          </w:p>
        </w:tc>
        <w:tc>
          <w:tcPr>
            <w:tcW w:w="7790" w:type="dxa"/>
            <w:shd w:val="clear" w:color="auto" w:fill="C5E0B3" w:themeFill="accent6" w:themeFillTint="66"/>
          </w:tcPr>
          <w:p w:rsidR="009D3D0E" w:rsidRPr="0073351E" w:rsidRDefault="009D3D0E" w:rsidP="003F4EA0">
            <w:pPr>
              <w:rPr>
                <w:rFonts w:ascii="Times New Roman" w:hAnsi="Times New Roman" w:cs="Times New Roman"/>
                <w:noProof/>
                <w:sz w:val="24"/>
                <w:szCs w:val="24"/>
                <w:lang w:val="en-US" w:eastAsia="lt-LT"/>
              </w:rPr>
            </w:pPr>
            <w:r w:rsidRPr="0073351E">
              <w:rPr>
                <w:rFonts w:ascii="Times New Roman" w:hAnsi="Times New Roman" w:cs="Times New Roman"/>
                <w:b/>
                <w:noProof/>
                <w:sz w:val="24"/>
                <w:szCs w:val="24"/>
                <w:lang w:val="en-US" w:eastAsia="lt-LT"/>
              </w:rPr>
              <w:t>III etapas. Paveikslėlių diferencijavimas</w:t>
            </w:r>
            <w:r w:rsidRPr="0073351E">
              <w:rPr>
                <w:rFonts w:ascii="Times New Roman" w:hAnsi="Times New Roman" w:cs="Times New Roman"/>
                <w:noProof/>
                <w:sz w:val="24"/>
                <w:szCs w:val="24"/>
                <w:lang w:val="en-US" w:eastAsia="lt-LT"/>
              </w:rPr>
              <w:t xml:space="preserve">. </w:t>
            </w:r>
            <w:r>
              <w:rPr>
                <w:rFonts w:ascii="Times New Roman" w:hAnsi="Times New Roman" w:cs="Times New Roman"/>
                <w:noProof/>
                <w:sz w:val="24"/>
                <w:szCs w:val="24"/>
                <w:lang w:val="en-US" w:eastAsia="lt-LT"/>
              </w:rPr>
              <w:t>(Pranešimas</w:t>
            </w:r>
            <w:r w:rsidRPr="0073351E">
              <w:rPr>
                <w:rFonts w:ascii="Times New Roman" w:hAnsi="Times New Roman" w:cs="Times New Roman"/>
                <w:noProof/>
                <w:sz w:val="24"/>
                <w:szCs w:val="24"/>
                <w:lang w:val="en-US" w:eastAsia="lt-LT"/>
              </w:rPr>
              <w:t xml:space="preserve"> – 10 min.)</w:t>
            </w:r>
          </w:p>
          <w:p w:rsidR="009D3D0E" w:rsidRPr="001E0DF3" w:rsidRDefault="009D3D0E" w:rsidP="003F4EA0">
            <w:pPr>
              <w:rPr>
                <w:rFonts w:ascii="Times New Roman" w:hAnsi="Times New Roman" w:cs="Times New Roman"/>
                <w:i/>
                <w:noProof/>
                <w:sz w:val="24"/>
                <w:szCs w:val="24"/>
                <w:lang w:val="en-US" w:eastAsia="lt-LT"/>
              </w:rPr>
            </w:pPr>
            <w:r w:rsidRPr="001E0DF3">
              <w:rPr>
                <w:rFonts w:ascii="Times New Roman" w:hAnsi="Times New Roman" w:cs="Times New Roman"/>
                <w:i/>
                <w:noProof/>
                <w:sz w:val="24"/>
                <w:szCs w:val="24"/>
                <w:lang w:val="en-US" w:eastAsia="lt-LT"/>
              </w:rPr>
              <w:t>Justina Tušienė, Šiaulių lopšelio-darželio “Sigutė” logopedė.</w:t>
            </w:r>
          </w:p>
          <w:p w:rsidR="009D3D0E" w:rsidRPr="0073351E" w:rsidRDefault="009D3D0E" w:rsidP="003F4EA0">
            <w:pPr>
              <w:rPr>
                <w:rFonts w:ascii="Times New Roman" w:hAnsi="Times New Roman" w:cs="Times New Roman"/>
                <w:noProof/>
                <w:sz w:val="24"/>
                <w:szCs w:val="24"/>
                <w:lang w:val="en-US" w:eastAsia="lt-LT"/>
              </w:rPr>
            </w:pPr>
            <w:r>
              <w:rPr>
                <w:rFonts w:ascii="Times New Roman" w:hAnsi="Times New Roman" w:cs="Times New Roman"/>
                <w:noProof/>
                <w:sz w:val="24"/>
                <w:szCs w:val="24"/>
                <w:lang w:val="en-US" w:eastAsia="lt-LT"/>
              </w:rPr>
              <w:t>(Diskusija – 10</w:t>
            </w:r>
            <w:r w:rsidRPr="001E0DF3">
              <w:rPr>
                <w:rFonts w:ascii="Times New Roman" w:hAnsi="Times New Roman" w:cs="Times New Roman"/>
                <w:noProof/>
                <w:sz w:val="24"/>
                <w:szCs w:val="24"/>
                <w:lang w:val="en-US" w:eastAsia="lt-LT"/>
              </w:rPr>
              <w:t xml:space="preserve"> min.) </w:t>
            </w:r>
          </w:p>
        </w:tc>
      </w:tr>
      <w:tr w:rsidR="009D3D0E" w:rsidTr="003F4EA0">
        <w:tc>
          <w:tcPr>
            <w:tcW w:w="1838" w:type="dxa"/>
            <w:shd w:val="clear" w:color="auto" w:fill="A8D08D" w:themeFill="accent6" w:themeFillTint="99"/>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12.20 – 12.40</w:t>
            </w:r>
          </w:p>
        </w:tc>
        <w:tc>
          <w:tcPr>
            <w:tcW w:w="7790" w:type="dxa"/>
            <w:shd w:val="clear" w:color="auto" w:fill="A8D08D" w:themeFill="accent6" w:themeFillTint="99"/>
          </w:tcPr>
          <w:p w:rsidR="009D3D0E" w:rsidRPr="0073351E" w:rsidRDefault="009D3D0E" w:rsidP="003F4EA0">
            <w:pPr>
              <w:rPr>
                <w:rFonts w:ascii="Times New Roman" w:hAnsi="Times New Roman" w:cs="Times New Roman"/>
                <w:b/>
                <w:noProof/>
                <w:sz w:val="24"/>
                <w:szCs w:val="24"/>
                <w:lang w:val="en-US" w:eastAsia="lt-LT"/>
              </w:rPr>
            </w:pPr>
            <w:r w:rsidRPr="0073351E">
              <w:rPr>
                <w:rFonts w:ascii="Times New Roman" w:hAnsi="Times New Roman" w:cs="Times New Roman"/>
                <w:b/>
                <w:noProof/>
                <w:sz w:val="24"/>
                <w:szCs w:val="24"/>
                <w:lang w:val="en-US" w:eastAsia="lt-LT"/>
              </w:rPr>
              <w:t xml:space="preserve">IV etapas. Sakinio struktūra. </w:t>
            </w:r>
            <w:r>
              <w:rPr>
                <w:rFonts w:ascii="Times New Roman" w:hAnsi="Times New Roman" w:cs="Times New Roman"/>
                <w:noProof/>
                <w:sz w:val="24"/>
                <w:szCs w:val="24"/>
                <w:lang w:val="en-US" w:eastAsia="lt-LT"/>
              </w:rPr>
              <w:t>(Pranešimas</w:t>
            </w:r>
            <w:r w:rsidRPr="0073351E">
              <w:rPr>
                <w:rFonts w:ascii="Times New Roman" w:hAnsi="Times New Roman" w:cs="Times New Roman"/>
                <w:noProof/>
                <w:sz w:val="24"/>
                <w:szCs w:val="24"/>
                <w:lang w:val="en-US" w:eastAsia="lt-LT"/>
              </w:rPr>
              <w:t xml:space="preserve"> – 10 min.)</w:t>
            </w:r>
          </w:p>
          <w:p w:rsidR="009D3D0E" w:rsidRPr="001E0DF3" w:rsidRDefault="009D3D0E" w:rsidP="003F4EA0">
            <w:pPr>
              <w:rPr>
                <w:rFonts w:ascii="Times New Roman" w:hAnsi="Times New Roman" w:cs="Times New Roman"/>
                <w:noProof/>
                <w:sz w:val="24"/>
                <w:szCs w:val="24"/>
                <w:lang w:val="en-US" w:eastAsia="lt-LT"/>
              </w:rPr>
            </w:pPr>
            <w:r w:rsidRPr="001E0DF3">
              <w:rPr>
                <w:rFonts w:ascii="Times New Roman" w:hAnsi="Times New Roman" w:cs="Times New Roman"/>
                <w:i/>
                <w:noProof/>
                <w:sz w:val="24"/>
                <w:szCs w:val="24"/>
                <w:lang w:val="en-US" w:eastAsia="lt-LT"/>
              </w:rPr>
              <w:t>Ligita Petkuvienė, Šiaulių lopšelio-darželio “Sigutė” logopedė</w:t>
            </w:r>
            <w:r w:rsidRPr="001E0DF3">
              <w:rPr>
                <w:rFonts w:ascii="Times New Roman" w:hAnsi="Times New Roman" w:cs="Times New Roman"/>
                <w:noProof/>
                <w:sz w:val="24"/>
                <w:szCs w:val="24"/>
                <w:lang w:val="en-US" w:eastAsia="lt-LT"/>
              </w:rPr>
              <w:t>.</w:t>
            </w:r>
          </w:p>
          <w:p w:rsidR="009D3D0E" w:rsidRPr="0073351E" w:rsidRDefault="009D3D0E" w:rsidP="003F4EA0">
            <w:pPr>
              <w:rPr>
                <w:rFonts w:ascii="Times New Roman" w:hAnsi="Times New Roman" w:cs="Times New Roman"/>
                <w:noProof/>
                <w:sz w:val="24"/>
                <w:szCs w:val="24"/>
                <w:lang w:val="en-US" w:eastAsia="lt-LT"/>
              </w:rPr>
            </w:pPr>
            <w:r>
              <w:rPr>
                <w:rFonts w:ascii="Times New Roman" w:hAnsi="Times New Roman" w:cs="Times New Roman"/>
                <w:noProof/>
                <w:sz w:val="24"/>
                <w:szCs w:val="24"/>
                <w:lang w:val="en-US" w:eastAsia="lt-LT"/>
              </w:rPr>
              <w:t>(Diskusija – 10</w:t>
            </w:r>
            <w:r w:rsidRPr="001E0DF3">
              <w:rPr>
                <w:rFonts w:ascii="Times New Roman" w:hAnsi="Times New Roman" w:cs="Times New Roman"/>
                <w:noProof/>
                <w:sz w:val="24"/>
                <w:szCs w:val="24"/>
                <w:lang w:val="en-US" w:eastAsia="lt-LT"/>
              </w:rPr>
              <w:t xml:space="preserve"> min.) </w:t>
            </w:r>
          </w:p>
        </w:tc>
      </w:tr>
      <w:tr w:rsidR="009D3D0E" w:rsidTr="003F4EA0">
        <w:tc>
          <w:tcPr>
            <w:tcW w:w="1838" w:type="dxa"/>
            <w:shd w:val="clear" w:color="auto" w:fill="C5E0B3" w:themeFill="accent6" w:themeFillTint="66"/>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12.40 – 13.00</w:t>
            </w:r>
          </w:p>
        </w:tc>
        <w:tc>
          <w:tcPr>
            <w:tcW w:w="7790" w:type="dxa"/>
            <w:shd w:val="clear" w:color="auto" w:fill="C5E0B3" w:themeFill="accent6" w:themeFillTint="66"/>
          </w:tcPr>
          <w:p w:rsidR="009D3D0E" w:rsidRPr="00BF6AB9" w:rsidRDefault="009D3D0E" w:rsidP="003F4EA0">
            <w:pPr>
              <w:rPr>
                <w:rFonts w:ascii="Times New Roman" w:hAnsi="Times New Roman" w:cs="Times New Roman"/>
                <w:b/>
                <w:noProof/>
                <w:sz w:val="24"/>
                <w:szCs w:val="24"/>
                <w:lang w:val="en-US" w:eastAsia="lt-LT"/>
              </w:rPr>
            </w:pPr>
            <w:r w:rsidRPr="0073351E">
              <w:rPr>
                <w:rFonts w:ascii="Times New Roman" w:hAnsi="Times New Roman" w:cs="Times New Roman"/>
                <w:b/>
                <w:noProof/>
                <w:sz w:val="24"/>
                <w:szCs w:val="24"/>
                <w:lang w:val="en-US" w:eastAsia="lt-LT"/>
              </w:rPr>
              <w:t>V etapas. Atsakymas į klausimą “Ko tu nori?” Prašymas atsakant, komentuojant.</w:t>
            </w:r>
            <w:r>
              <w:rPr>
                <w:rFonts w:ascii="Times New Roman" w:hAnsi="Times New Roman" w:cs="Times New Roman"/>
                <w:b/>
                <w:noProof/>
                <w:sz w:val="24"/>
                <w:szCs w:val="24"/>
                <w:lang w:val="en-US" w:eastAsia="lt-LT"/>
              </w:rPr>
              <w:t xml:space="preserve"> </w:t>
            </w:r>
            <w:r>
              <w:rPr>
                <w:rFonts w:ascii="Times New Roman" w:hAnsi="Times New Roman" w:cs="Times New Roman"/>
                <w:noProof/>
                <w:sz w:val="24"/>
                <w:szCs w:val="24"/>
                <w:lang w:val="en-US" w:eastAsia="lt-LT"/>
              </w:rPr>
              <w:t>(Pranešimas</w:t>
            </w:r>
            <w:r w:rsidRPr="0073351E">
              <w:rPr>
                <w:rFonts w:ascii="Times New Roman" w:hAnsi="Times New Roman" w:cs="Times New Roman"/>
                <w:noProof/>
                <w:sz w:val="24"/>
                <w:szCs w:val="24"/>
                <w:lang w:val="en-US" w:eastAsia="lt-LT"/>
              </w:rPr>
              <w:t xml:space="preserve"> – 10 min.)</w:t>
            </w:r>
          </w:p>
          <w:p w:rsidR="009D3D0E" w:rsidRDefault="009D3D0E" w:rsidP="003F4EA0">
            <w:pPr>
              <w:rPr>
                <w:rFonts w:ascii="Times New Roman" w:hAnsi="Times New Roman" w:cs="Times New Roman"/>
                <w:i/>
                <w:noProof/>
                <w:sz w:val="24"/>
                <w:szCs w:val="24"/>
                <w:lang w:val="en-US" w:eastAsia="lt-LT"/>
              </w:rPr>
            </w:pPr>
            <w:r w:rsidRPr="001E0DF3">
              <w:rPr>
                <w:rFonts w:ascii="Times New Roman" w:hAnsi="Times New Roman" w:cs="Times New Roman"/>
                <w:i/>
                <w:noProof/>
                <w:sz w:val="24"/>
                <w:szCs w:val="24"/>
                <w:lang w:val="en-US" w:eastAsia="lt-LT"/>
              </w:rPr>
              <w:t>Raimonda Mikalauskienė, Šiaulių lopšel</w:t>
            </w:r>
            <w:r>
              <w:rPr>
                <w:rFonts w:ascii="Times New Roman" w:hAnsi="Times New Roman" w:cs="Times New Roman"/>
                <w:i/>
                <w:noProof/>
                <w:sz w:val="24"/>
                <w:szCs w:val="24"/>
                <w:lang w:val="en-US" w:eastAsia="lt-LT"/>
              </w:rPr>
              <w:t xml:space="preserve">io-darželio “Berželis” logopedė. </w:t>
            </w:r>
          </w:p>
          <w:p w:rsidR="009D3D0E" w:rsidRPr="0073351E" w:rsidRDefault="009D3D0E" w:rsidP="003F4EA0">
            <w:pPr>
              <w:rPr>
                <w:rFonts w:ascii="Times New Roman" w:hAnsi="Times New Roman" w:cs="Times New Roman"/>
                <w:noProof/>
                <w:sz w:val="24"/>
                <w:szCs w:val="24"/>
                <w:lang w:val="en-US" w:eastAsia="lt-LT"/>
              </w:rPr>
            </w:pPr>
            <w:r w:rsidRPr="0073351E">
              <w:rPr>
                <w:rFonts w:ascii="Times New Roman" w:hAnsi="Times New Roman" w:cs="Times New Roman"/>
                <w:noProof/>
                <w:sz w:val="24"/>
                <w:szCs w:val="24"/>
                <w:lang w:val="en-US" w:eastAsia="lt-LT"/>
              </w:rPr>
              <w:t>(Diskusija – 10 min.)</w:t>
            </w:r>
          </w:p>
        </w:tc>
      </w:tr>
      <w:tr w:rsidR="009D3D0E" w:rsidTr="003F4EA0">
        <w:tc>
          <w:tcPr>
            <w:tcW w:w="1838" w:type="dxa"/>
            <w:shd w:val="clear" w:color="auto" w:fill="A8D08D" w:themeFill="accent6" w:themeFillTint="99"/>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13.00 – 13.20</w:t>
            </w:r>
          </w:p>
        </w:tc>
        <w:tc>
          <w:tcPr>
            <w:tcW w:w="7790" w:type="dxa"/>
            <w:shd w:val="clear" w:color="auto" w:fill="A8D08D" w:themeFill="accent6" w:themeFillTint="99"/>
          </w:tcPr>
          <w:p w:rsidR="009D3D0E" w:rsidRPr="0073351E" w:rsidRDefault="009D3D0E" w:rsidP="003F4EA0">
            <w:pPr>
              <w:rPr>
                <w:rFonts w:ascii="Times New Roman" w:hAnsi="Times New Roman" w:cs="Times New Roman"/>
                <w:noProof/>
                <w:sz w:val="24"/>
                <w:szCs w:val="24"/>
                <w:lang w:val="en-US" w:eastAsia="lt-LT"/>
              </w:rPr>
            </w:pPr>
            <w:r w:rsidRPr="0073351E">
              <w:rPr>
                <w:rFonts w:ascii="Times New Roman" w:hAnsi="Times New Roman" w:cs="Times New Roman"/>
                <w:b/>
                <w:noProof/>
                <w:sz w:val="24"/>
                <w:szCs w:val="24"/>
                <w:lang w:val="en-US" w:eastAsia="lt-LT"/>
              </w:rPr>
              <w:t xml:space="preserve">VI </w:t>
            </w:r>
            <w:r>
              <w:rPr>
                <w:rFonts w:ascii="Times New Roman" w:hAnsi="Times New Roman" w:cs="Times New Roman"/>
                <w:b/>
                <w:noProof/>
                <w:sz w:val="24"/>
                <w:szCs w:val="24"/>
                <w:lang w:val="en-US" w:eastAsia="lt-LT"/>
              </w:rPr>
              <w:t>etapas. Spontaniškas prašymas,</w:t>
            </w:r>
            <w:r w:rsidRPr="0073351E">
              <w:rPr>
                <w:rFonts w:ascii="Times New Roman" w:hAnsi="Times New Roman" w:cs="Times New Roman"/>
                <w:b/>
                <w:noProof/>
                <w:sz w:val="24"/>
                <w:szCs w:val="24"/>
                <w:lang w:val="en-US" w:eastAsia="lt-LT"/>
              </w:rPr>
              <w:t xml:space="preserve"> komentavimas. </w:t>
            </w:r>
            <w:r>
              <w:rPr>
                <w:rFonts w:ascii="Times New Roman" w:hAnsi="Times New Roman" w:cs="Times New Roman"/>
                <w:noProof/>
                <w:sz w:val="24"/>
                <w:szCs w:val="24"/>
                <w:lang w:val="en-US" w:eastAsia="lt-LT"/>
              </w:rPr>
              <w:t>(Pranešimas – 1</w:t>
            </w:r>
            <w:r w:rsidRPr="0073351E">
              <w:rPr>
                <w:rFonts w:ascii="Times New Roman" w:hAnsi="Times New Roman" w:cs="Times New Roman"/>
                <w:noProof/>
                <w:sz w:val="24"/>
                <w:szCs w:val="24"/>
                <w:lang w:val="en-US" w:eastAsia="lt-LT"/>
              </w:rPr>
              <w:t>0 min.)</w:t>
            </w:r>
          </w:p>
          <w:p w:rsidR="009D3D0E" w:rsidRDefault="009D3D0E" w:rsidP="003F4EA0">
            <w:pPr>
              <w:rPr>
                <w:rFonts w:ascii="Times New Roman" w:hAnsi="Times New Roman" w:cs="Times New Roman"/>
                <w:noProof/>
                <w:sz w:val="24"/>
                <w:szCs w:val="24"/>
                <w:lang w:val="en-US" w:eastAsia="lt-LT"/>
              </w:rPr>
            </w:pPr>
            <w:r w:rsidRPr="001E0DF3">
              <w:rPr>
                <w:rFonts w:ascii="Times New Roman" w:hAnsi="Times New Roman" w:cs="Times New Roman"/>
                <w:i/>
                <w:noProof/>
                <w:sz w:val="24"/>
                <w:szCs w:val="24"/>
                <w:lang w:val="en-US" w:eastAsia="lt-LT"/>
              </w:rPr>
              <w:t>Zita Grin</w:t>
            </w:r>
            <w:r>
              <w:rPr>
                <w:rFonts w:ascii="Times New Roman" w:hAnsi="Times New Roman" w:cs="Times New Roman"/>
                <w:i/>
                <w:noProof/>
                <w:sz w:val="24"/>
                <w:szCs w:val="24"/>
                <w:lang w:val="en-US" w:eastAsia="lt-LT"/>
              </w:rPr>
              <w:t>valdienė</w:t>
            </w:r>
            <w:r w:rsidRPr="001E0DF3">
              <w:rPr>
                <w:rFonts w:ascii="Times New Roman" w:hAnsi="Times New Roman" w:cs="Times New Roman"/>
                <w:i/>
                <w:noProof/>
                <w:sz w:val="24"/>
                <w:szCs w:val="24"/>
                <w:lang w:val="en-US" w:eastAsia="lt-LT"/>
              </w:rPr>
              <w:t>, Šiaulių lopšel</w:t>
            </w:r>
            <w:r>
              <w:rPr>
                <w:rFonts w:ascii="Times New Roman" w:hAnsi="Times New Roman" w:cs="Times New Roman"/>
                <w:i/>
                <w:noProof/>
                <w:sz w:val="24"/>
                <w:szCs w:val="24"/>
                <w:lang w:val="en-US" w:eastAsia="lt-LT"/>
              </w:rPr>
              <w:t>io-darželio “Berželis” logopedė.</w:t>
            </w:r>
          </w:p>
          <w:p w:rsidR="009D3D0E" w:rsidRPr="0073351E" w:rsidRDefault="009D3D0E" w:rsidP="003F4EA0">
            <w:pPr>
              <w:rPr>
                <w:rFonts w:ascii="Times New Roman" w:hAnsi="Times New Roman" w:cs="Times New Roman"/>
                <w:noProof/>
                <w:sz w:val="24"/>
                <w:szCs w:val="24"/>
                <w:lang w:val="en-US" w:eastAsia="lt-LT"/>
              </w:rPr>
            </w:pPr>
            <w:r>
              <w:rPr>
                <w:rFonts w:ascii="Times New Roman" w:hAnsi="Times New Roman" w:cs="Times New Roman"/>
                <w:noProof/>
                <w:sz w:val="24"/>
                <w:szCs w:val="24"/>
                <w:lang w:val="en-US" w:eastAsia="lt-LT"/>
              </w:rPr>
              <w:t>(Diskusija – 10</w:t>
            </w:r>
            <w:r w:rsidRPr="00606A03">
              <w:rPr>
                <w:rFonts w:ascii="Times New Roman" w:hAnsi="Times New Roman" w:cs="Times New Roman"/>
                <w:noProof/>
                <w:sz w:val="24"/>
                <w:szCs w:val="24"/>
                <w:lang w:val="en-US" w:eastAsia="lt-LT"/>
              </w:rPr>
              <w:t xml:space="preserve"> min.)</w:t>
            </w:r>
          </w:p>
        </w:tc>
      </w:tr>
      <w:tr w:rsidR="009D3D0E" w:rsidTr="003F4EA0">
        <w:tc>
          <w:tcPr>
            <w:tcW w:w="1838" w:type="dxa"/>
            <w:shd w:val="clear" w:color="auto" w:fill="C5E0B3" w:themeFill="accent6" w:themeFillTint="66"/>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13.20 – 13.40</w:t>
            </w:r>
          </w:p>
        </w:tc>
        <w:tc>
          <w:tcPr>
            <w:tcW w:w="7790" w:type="dxa"/>
            <w:shd w:val="clear" w:color="auto" w:fill="C5E0B3" w:themeFill="accent6" w:themeFillTint="66"/>
          </w:tcPr>
          <w:p w:rsidR="009D3D0E" w:rsidRPr="00606A03" w:rsidRDefault="009D3D0E" w:rsidP="003F4EA0">
            <w:pPr>
              <w:rPr>
                <w:rFonts w:ascii="Times New Roman" w:hAnsi="Times New Roman" w:cs="Times New Roman"/>
                <w:noProof/>
                <w:sz w:val="24"/>
                <w:szCs w:val="24"/>
                <w:lang w:val="en-US" w:eastAsia="lt-LT"/>
              </w:rPr>
            </w:pPr>
            <w:r w:rsidRPr="00606A03">
              <w:rPr>
                <w:rFonts w:ascii="Times New Roman" w:hAnsi="Times New Roman" w:cs="Times New Roman"/>
                <w:b/>
                <w:noProof/>
                <w:sz w:val="24"/>
                <w:szCs w:val="24"/>
                <w:lang w:val="en-US" w:eastAsia="lt-LT"/>
              </w:rPr>
              <w:t xml:space="preserve">Kiti svarbūs komunikacijos įgūdžiai ir vizualinio pastiprinimo sistemos. </w:t>
            </w:r>
            <w:r>
              <w:rPr>
                <w:rFonts w:ascii="Times New Roman" w:hAnsi="Times New Roman" w:cs="Times New Roman"/>
                <w:noProof/>
                <w:sz w:val="24"/>
                <w:szCs w:val="24"/>
                <w:lang w:val="en-US" w:eastAsia="lt-LT"/>
              </w:rPr>
              <w:t>(Pranešimas – 20</w:t>
            </w:r>
            <w:r w:rsidRPr="00606A03">
              <w:rPr>
                <w:rFonts w:ascii="Times New Roman" w:hAnsi="Times New Roman" w:cs="Times New Roman"/>
                <w:noProof/>
                <w:sz w:val="24"/>
                <w:szCs w:val="24"/>
                <w:lang w:val="en-US" w:eastAsia="lt-LT"/>
              </w:rPr>
              <w:t xml:space="preserve"> min.) </w:t>
            </w:r>
          </w:p>
          <w:p w:rsidR="009D3D0E" w:rsidRPr="00606A03" w:rsidRDefault="009D3D0E" w:rsidP="003F4EA0">
            <w:pPr>
              <w:rPr>
                <w:rFonts w:ascii="Times New Roman" w:hAnsi="Times New Roman" w:cs="Times New Roman"/>
                <w:i/>
                <w:noProof/>
                <w:sz w:val="24"/>
                <w:szCs w:val="24"/>
                <w:lang w:val="en-US" w:eastAsia="lt-LT"/>
              </w:rPr>
            </w:pPr>
            <w:r w:rsidRPr="00606A03">
              <w:rPr>
                <w:rFonts w:ascii="Times New Roman" w:hAnsi="Times New Roman" w:cs="Times New Roman"/>
                <w:i/>
                <w:noProof/>
                <w:sz w:val="24"/>
                <w:szCs w:val="24"/>
                <w:lang w:val="en-US" w:eastAsia="lt-LT"/>
              </w:rPr>
              <w:t xml:space="preserve">Gražina Musteikienė, Šiaulių miesto pedagoginės psichologinės tarnybos ir Šiaulių Medelyno progimnazijos ikimokyklinio ugdymo skyriaus logopedė. </w:t>
            </w:r>
          </w:p>
          <w:p w:rsidR="009D3D0E" w:rsidRPr="0073351E" w:rsidRDefault="009D3D0E" w:rsidP="003F4EA0">
            <w:pPr>
              <w:rPr>
                <w:rFonts w:ascii="Times New Roman" w:hAnsi="Times New Roman" w:cs="Times New Roman"/>
                <w:noProof/>
                <w:sz w:val="24"/>
                <w:szCs w:val="24"/>
                <w:lang w:val="en-US" w:eastAsia="lt-LT"/>
              </w:rPr>
            </w:pPr>
            <w:r>
              <w:rPr>
                <w:rFonts w:ascii="Times New Roman" w:hAnsi="Times New Roman" w:cs="Times New Roman"/>
                <w:noProof/>
                <w:sz w:val="24"/>
                <w:szCs w:val="24"/>
                <w:lang w:val="en-US" w:eastAsia="lt-LT"/>
              </w:rPr>
              <w:t>(Diskusija – 10</w:t>
            </w:r>
            <w:r w:rsidRPr="00606A03">
              <w:rPr>
                <w:rFonts w:ascii="Times New Roman" w:hAnsi="Times New Roman" w:cs="Times New Roman"/>
                <w:noProof/>
                <w:sz w:val="24"/>
                <w:szCs w:val="24"/>
                <w:lang w:val="en-US" w:eastAsia="lt-LT"/>
              </w:rPr>
              <w:t xml:space="preserve"> min.)</w:t>
            </w:r>
          </w:p>
        </w:tc>
      </w:tr>
      <w:tr w:rsidR="009D3D0E" w:rsidTr="003F4EA0">
        <w:tc>
          <w:tcPr>
            <w:tcW w:w="1838" w:type="dxa"/>
            <w:shd w:val="clear" w:color="auto" w:fill="A8D08D" w:themeFill="accent6" w:themeFillTint="99"/>
          </w:tcPr>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13.40 – 14.00</w:t>
            </w:r>
          </w:p>
        </w:tc>
        <w:tc>
          <w:tcPr>
            <w:tcW w:w="7790" w:type="dxa"/>
            <w:shd w:val="clear" w:color="auto" w:fill="A8D08D" w:themeFill="accent6" w:themeFillTint="99"/>
          </w:tcPr>
          <w:p w:rsidR="009D3D0E" w:rsidRPr="00606A03" w:rsidRDefault="009D3D0E" w:rsidP="003F4EA0">
            <w:pPr>
              <w:rPr>
                <w:rFonts w:ascii="Times New Roman" w:hAnsi="Times New Roman" w:cs="Times New Roman"/>
                <w:b/>
                <w:noProof/>
                <w:sz w:val="24"/>
                <w:szCs w:val="24"/>
                <w:lang w:val="en-US" w:eastAsia="lt-LT"/>
              </w:rPr>
            </w:pPr>
            <w:r w:rsidRPr="00606A03">
              <w:rPr>
                <w:rFonts w:ascii="Times New Roman" w:hAnsi="Times New Roman" w:cs="Times New Roman"/>
                <w:b/>
                <w:noProof/>
                <w:sz w:val="24"/>
                <w:szCs w:val="24"/>
                <w:lang w:val="en-US" w:eastAsia="lt-LT"/>
              </w:rPr>
              <w:t>Apiben</w:t>
            </w:r>
            <w:r>
              <w:rPr>
                <w:rFonts w:ascii="Times New Roman" w:hAnsi="Times New Roman" w:cs="Times New Roman"/>
                <w:b/>
                <w:noProof/>
                <w:sz w:val="24"/>
                <w:szCs w:val="24"/>
                <w:lang w:val="en-US" w:eastAsia="lt-LT"/>
              </w:rPr>
              <w:t xml:space="preserve">drinimas ir refleksija. </w:t>
            </w:r>
          </w:p>
          <w:p w:rsidR="009D3D0E" w:rsidRPr="00606A03" w:rsidRDefault="009D3D0E" w:rsidP="003F4EA0">
            <w:pPr>
              <w:rPr>
                <w:rFonts w:ascii="Times New Roman" w:hAnsi="Times New Roman" w:cs="Times New Roman"/>
                <w:b/>
                <w:noProof/>
                <w:sz w:val="24"/>
                <w:szCs w:val="24"/>
                <w:lang w:val="en-US" w:eastAsia="lt-LT"/>
              </w:rPr>
            </w:pPr>
          </w:p>
        </w:tc>
      </w:tr>
      <w:tr w:rsidR="009D3D0E" w:rsidTr="003F4EA0">
        <w:tc>
          <w:tcPr>
            <w:tcW w:w="9628" w:type="dxa"/>
            <w:gridSpan w:val="2"/>
            <w:shd w:val="clear" w:color="auto" w:fill="E2EFD9" w:themeFill="accent6" w:themeFillTint="33"/>
          </w:tcPr>
          <w:p w:rsidR="009D3D0E" w:rsidRPr="00606A03" w:rsidRDefault="009D3D0E" w:rsidP="003F4EA0">
            <w:pPr>
              <w:jc w:val="center"/>
              <w:rPr>
                <w:rFonts w:ascii="Times New Roman" w:hAnsi="Times New Roman" w:cs="Times New Roman"/>
                <w:b/>
                <w:noProof/>
                <w:lang w:val="en-US" w:eastAsia="lt-LT"/>
              </w:rPr>
            </w:pPr>
            <w:r w:rsidRPr="00606A03">
              <w:rPr>
                <w:rFonts w:ascii="Times New Roman" w:hAnsi="Times New Roman" w:cs="Times New Roman"/>
                <w:b/>
                <w:noProof/>
                <w:lang w:val="en-US" w:eastAsia="lt-LT"/>
              </w:rPr>
              <w:t xml:space="preserve">TIKSLINĖ GRUPĖ </w:t>
            </w:r>
          </w:p>
          <w:p w:rsidR="009D3D0E" w:rsidRDefault="009D3D0E" w:rsidP="003F4EA0">
            <w:pPr>
              <w:jc w:val="center"/>
              <w:rPr>
                <w:rFonts w:ascii="Times New Roman" w:hAnsi="Times New Roman" w:cs="Times New Roman"/>
                <w:noProof/>
                <w:lang w:val="en-US" w:eastAsia="lt-LT"/>
              </w:rPr>
            </w:pPr>
            <w:r>
              <w:rPr>
                <w:rFonts w:ascii="Times New Roman" w:hAnsi="Times New Roman" w:cs="Times New Roman"/>
                <w:noProof/>
                <w:lang w:val="en-US" w:eastAsia="lt-LT"/>
              </w:rPr>
              <w:t xml:space="preserve">Šiaulių miesto </w:t>
            </w:r>
            <w:r w:rsidRPr="00BF6AB9">
              <w:rPr>
                <w:rFonts w:ascii="Times New Roman" w:hAnsi="Times New Roman" w:cs="Times New Roman"/>
                <w:b/>
                <w:noProof/>
                <w:lang w:val="en-US" w:eastAsia="lt-LT"/>
              </w:rPr>
              <w:t>I centro</w:t>
            </w:r>
            <w:r>
              <w:rPr>
                <w:rFonts w:ascii="Times New Roman" w:hAnsi="Times New Roman" w:cs="Times New Roman"/>
                <w:noProof/>
                <w:lang w:val="en-US" w:eastAsia="lt-LT"/>
              </w:rPr>
              <w:t xml:space="preserve"> mikrorajono ikimokyklinio ugdymo įstaigų logopedai.</w:t>
            </w:r>
          </w:p>
          <w:p w:rsidR="009D3D0E" w:rsidRPr="00606A03" w:rsidRDefault="009D3D0E" w:rsidP="003F4EA0">
            <w:pPr>
              <w:jc w:val="center"/>
              <w:rPr>
                <w:rFonts w:ascii="Times New Roman" w:hAnsi="Times New Roman" w:cs="Times New Roman"/>
                <w:b/>
                <w:noProof/>
                <w:lang w:val="en-US" w:eastAsia="lt-LT"/>
              </w:rPr>
            </w:pPr>
          </w:p>
        </w:tc>
      </w:tr>
      <w:tr w:rsidR="009D3D0E" w:rsidTr="003F4EA0">
        <w:tc>
          <w:tcPr>
            <w:tcW w:w="9628" w:type="dxa"/>
            <w:gridSpan w:val="2"/>
            <w:shd w:val="clear" w:color="auto" w:fill="A8D08D" w:themeFill="accent6" w:themeFillTint="99"/>
          </w:tcPr>
          <w:p w:rsidR="009D3D0E" w:rsidRPr="007D1E9E" w:rsidRDefault="009D3D0E" w:rsidP="003F4EA0">
            <w:pPr>
              <w:jc w:val="center"/>
              <w:rPr>
                <w:rFonts w:ascii="Times New Roman" w:hAnsi="Times New Roman" w:cs="Times New Roman"/>
                <w:b/>
                <w:noProof/>
                <w:lang w:val="en-US" w:eastAsia="lt-LT"/>
              </w:rPr>
            </w:pPr>
            <w:r w:rsidRPr="007D1E9E">
              <w:rPr>
                <w:rFonts w:ascii="Times New Roman" w:hAnsi="Times New Roman" w:cs="Times New Roman"/>
                <w:b/>
                <w:noProof/>
                <w:lang w:val="en-US" w:eastAsia="lt-LT"/>
              </w:rPr>
              <w:t>ORGANIZATORIAI</w:t>
            </w:r>
          </w:p>
          <w:p w:rsidR="009D3D0E" w:rsidRPr="0073351E" w:rsidRDefault="009D3D0E" w:rsidP="003F4EA0">
            <w:pPr>
              <w:jc w:val="both"/>
              <w:rPr>
                <w:rFonts w:ascii="Times New Roman" w:hAnsi="Times New Roman" w:cs="Times New Roman"/>
                <w:noProof/>
                <w:sz w:val="20"/>
                <w:szCs w:val="20"/>
                <w:lang w:val="en-US" w:eastAsia="lt-LT"/>
              </w:rPr>
            </w:pPr>
            <w:r w:rsidRPr="0073351E">
              <w:rPr>
                <w:rFonts w:ascii="Times New Roman" w:hAnsi="Times New Roman" w:cs="Times New Roman"/>
                <w:b/>
                <w:noProof/>
                <w:sz w:val="20"/>
                <w:szCs w:val="20"/>
                <w:lang w:val="en-US" w:eastAsia="lt-LT"/>
              </w:rPr>
              <w:t>G. Musteikienė</w:t>
            </w:r>
            <w:r w:rsidRPr="0073351E">
              <w:rPr>
                <w:rFonts w:ascii="Times New Roman" w:hAnsi="Times New Roman" w:cs="Times New Roman"/>
                <w:noProof/>
                <w:sz w:val="20"/>
                <w:szCs w:val="20"/>
                <w:lang w:val="en-US" w:eastAsia="lt-LT"/>
              </w:rPr>
              <w:t xml:space="preserve">, Šiaulių miesto pedagoginės psichologinės tarnybos ir Šiaulių Medelyno progimnazijos ikimokyklinio ugdymo skyriaus logopedė; </w:t>
            </w:r>
            <w:r w:rsidRPr="0073351E">
              <w:rPr>
                <w:rFonts w:ascii="Times New Roman" w:hAnsi="Times New Roman" w:cs="Times New Roman"/>
                <w:b/>
                <w:noProof/>
                <w:sz w:val="20"/>
                <w:szCs w:val="20"/>
                <w:lang w:val="en-US" w:eastAsia="lt-LT"/>
              </w:rPr>
              <w:t>L. Lukoševičienė</w:t>
            </w:r>
            <w:r w:rsidRPr="0073351E">
              <w:rPr>
                <w:rFonts w:ascii="Times New Roman" w:hAnsi="Times New Roman" w:cs="Times New Roman"/>
                <w:noProof/>
                <w:sz w:val="20"/>
                <w:szCs w:val="20"/>
                <w:lang w:val="en-US" w:eastAsia="lt-LT"/>
              </w:rPr>
              <w:t xml:space="preserve">, Šiaulių švietimo kompetencijų centro metodininkė; </w:t>
            </w:r>
            <w:r w:rsidRPr="0073351E">
              <w:rPr>
                <w:rFonts w:ascii="Times New Roman" w:hAnsi="Times New Roman" w:cs="Times New Roman"/>
                <w:b/>
                <w:noProof/>
                <w:sz w:val="20"/>
                <w:szCs w:val="20"/>
                <w:lang w:val="en-US" w:eastAsia="lt-LT"/>
              </w:rPr>
              <w:t>J. Tušienė</w:t>
            </w:r>
            <w:r w:rsidRPr="0073351E">
              <w:rPr>
                <w:rFonts w:ascii="Times New Roman" w:hAnsi="Times New Roman" w:cs="Times New Roman"/>
                <w:noProof/>
                <w:sz w:val="20"/>
                <w:szCs w:val="20"/>
                <w:lang w:val="en-US" w:eastAsia="lt-LT"/>
              </w:rPr>
              <w:t xml:space="preserve">, Šiaulių lopšelio-darželio “Sigutė” logopedė; </w:t>
            </w:r>
            <w:r w:rsidRPr="0073351E">
              <w:rPr>
                <w:rFonts w:ascii="Times New Roman" w:hAnsi="Times New Roman" w:cs="Times New Roman"/>
                <w:b/>
                <w:noProof/>
                <w:sz w:val="20"/>
                <w:szCs w:val="20"/>
                <w:lang w:val="en-US" w:eastAsia="lt-LT"/>
              </w:rPr>
              <w:t>L. Petkuvienė</w:t>
            </w:r>
            <w:r w:rsidRPr="0073351E">
              <w:rPr>
                <w:rFonts w:ascii="Times New Roman" w:hAnsi="Times New Roman" w:cs="Times New Roman"/>
                <w:noProof/>
                <w:sz w:val="20"/>
                <w:szCs w:val="20"/>
                <w:lang w:val="en-US" w:eastAsia="lt-LT"/>
              </w:rPr>
              <w:t xml:space="preserve">, Šiaulių lopšelio-darželio “Sigutė” logopedė; </w:t>
            </w:r>
            <w:r w:rsidRPr="0073351E">
              <w:rPr>
                <w:rFonts w:ascii="Times New Roman" w:hAnsi="Times New Roman" w:cs="Times New Roman"/>
                <w:b/>
                <w:noProof/>
                <w:sz w:val="20"/>
                <w:szCs w:val="20"/>
                <w:lang w:val="en-US" w:eastAsia="lt-LT"/>
              </w:rPr>
              <w:t>Z. Grinvaldienė</w:t>
            </w:r>
            <w:r w:rsidRPr="0073351E">
              <w:rPr>
                <w:rFonts w:ascii="Times New Roman" w:hAnsi="Times New Roman" w:cs="Times New Roman"/>
                <w:noProof/>
                <w:sz w:val="20"/>
                <w:szCs w:val="20"/>
                <w:lang w:val="en-US" w:eastAsia="lt-LT"/>
              </w:rPr>
              <w:t xml:space="preserve">, Šiaulių lopšelio-darželio “Berželis” logopedė; </w:t>
            </w:r>
            <w:r w:rsidRPr="0073351E">
              <w:rPr>
                <w:rFonts w:ascii="Times New Roman" w:hAnsi="Times New Roman" w:cs="Times New Roman"/>
                <w:b/>
                <w:noProof/>
                <w:sz w:val="20"/>
                <w:szCs w:val="20"/>
                <w:lang w:val="en-US" w:eastAsia="lt-LT"/>
              </w:rPr>
              <w:t>R. Mikalauskienė</w:t>
            </w:r>
            <w:r w:rsidRPr="0073351E">
              <w:rPr>
                <w:rFonts w:ascii="Times New Roman" w:hAnsi="Times New Roman" w:cs="Times New Roman"/>
                <w:noProof/>
                <w:sz w:val="20"/>
                <w:szCs w:val="20"/>
                <w:lang w:val="en-US" w:eastAsia="lt-LT"/>
              </w:rPr>
              <w:t>, Šiaulių lopšelio-darželio “Berželis” logopedė</w:t>
            </w:r>
            <w:r>
              <w:rPr>
                <w:rFonts w:ascii="Times New Roman" w:hAnsi="Times New Roman" w:cs="Times New Roman"/>
                <w:noProof/>
                <w:sz w:val="20"/>
                <w:szCs w:val="20"/>
                <w:lang w:val="en-US" w:eastAsia="lt-LT"/>
              </w:rPr>
              <w:t xml:space="preserve">; </w:t>
            </w:r>
            <w:r w:rsidRPr="00463CC2">
              <w:rPr>
                <w:rFonts w:ascii="Times New Roman" w:hAnsi="Times New Roman" w:cs="Times New Roman"/>
                <w:b/>
                <w:noProof/>
                <w:sz w:val="20"/>
                <w:szCs w:val="20"/>
                <w:lang w:val="en-US" w:eastAsia="lt-LT"/>
              </w:rPr>
              <w:t>E</w:t>
            </w:r>
            <w:r>
              <w:rPr>
                <w:rFonts w:ascii="Times New Roman" w:hAnsi="Times New Roman" w:cs="Times New Roman"/>
                <w:noProof/>
                <w:sz w:val="20"/>
                <w:szCs w:val="20"/>
                <w:lang w:val="en-US" w:eastAsia="lt-LT"/>
              </w:rPr>
              <w:t xml:space="preserve">. </w:t>
            </w:r>
            <w:r w:rsidRPr="00463CC2">
              <w:rPr>
                <w:rFonts w:ascii="Times New Roman" w:hAnsi="Times New Roman" w:cs="Times New Roman"/>
                <w:b/>
                <w:noProof/>
                <w:sz w:val="20"/>
                <w:szCs w:val="20"/>
                <w:lang w:val="en-US" w:eastAsia="lt-LT"/>
              </w:rPr>
              <w:t>Kovėrienė</w:t>
            </w:r>
            <w:r>
              <w:rPr>
                <w:rFonts w:ascii="Times New Roman" w:hAnsi="Times New Roman" w:cs="Times New Roman"/>
                <w:noProof/>
                <w:sz w:val="20"/>
                <w:szCs w:val="20"/>
                <w:lang w:val="en-US" w:eastAsia="lt-LT"/>
              </w:rPr>
              <w:t>, Šiaulių lopšelis-darželis “Ežerėlis” logopedė</w:t>
            </w:r>
            <w:r w:rsidRPr="0073351E">
              <w:rPr>
                <w:rFonts w:ascii="Times New Roman" w:hAnsi="Times New Roman" w:cs="Times New Roman"/>
                <w:noProof/>
                <w:sz w:val="20"/>
                <w:szCs w:val="20"/>
                <w:lang w:val="en-US" w:eastAsia="lt-LT"/>
              </w:rPr>
              <w:t>.</w:t>
            </w:r>
          </w:p>
        </w:tc>
      </w:tr>
      <w:tr w:rsidR="009D3D0E" w:rsidTr="003F4EA0">
        <w:tc>
          <w:tcPr>
            <w:tcW w:w="9628" w:type="dxa"/>
            <w:gridSpan w:val="2"/>
            <w:shd w:val="clear" w:color="auto" w:fill="E2EFD9" w:themeFill="accent6" w:themeFillTint="33"/>
          </w:tcPr>
          <w:p w:rsidR="009D3D0E" w:rsidRDefault="009D3D0E" w:rsidP="003F4EA0">
            <w:pPr>
              <w:jc w:val="center"/>
              <w:rPr>
                <w:rFonts w:ascii="Times New Roman" w:hAnsi="Times New Roman" w:cs="Times New Roman"/>
                <w:b/>
                <w:noProof/>
                <w:lang w:val="en-US" w:eastAsia="lt-LT"/>
              </w:rPr>
            </w:pPr>
            <w:r>
              <w:rPr>
                <w:rFonts w:ascii="Times New Roman" w:hAnsi="Times New Roman" w:cs="Times New Roman"/>
                <w:b/>
                <w:noProof/>
                <w:lang w:val="en-US" w:eastAsia="lt-LT"/>
              </w:rPr>
              <w:t>Kita informacija.</w:t>
            </w:r>
          </w:p>
          <w:p w:rsidR="009D3D0E" w:rsidRDefault="009D3D0E" w:rsidP="003F4EA0">
            <w:pPr>
              <w:jc w:val="center"/>
              <w:rPr>
                <w:rFonts w:ascii="Times New Roman" w:hAnsi="Times New Roman" w:cs="Times New Roman"/>
                <w:noProof/>
                <w:sz w:val="24"/>
                <w:szCs w:val="24"/>
                <w:lang w:val="en-US" w:eastAsia="lt-LT"/>
              </w:rPr>
            </w:pPr>
            <w:r w:rsidRPr="00921A38">
              <w:rPr>
                <w:rFonts w:ascii="Times New Roman" w:hAnsi="Times New Roman" w:cs="Times New Roman"/>
                <w:noProof/>
                <w:sz w:val="24"/>
                <w:szCs w:val="24"/>
                <w:lang w:val="en-US" w:eastAsia="lt-LT"/>
              </w:rPr>
              <w:t xml:space="preserve">Diskusijos dalyviams, kurie registravosi </w:t>
            </w:r>
            <w:r w:rsidRPr="00921A38">
              <w:rPr>
                <w:rFonts w:ascii="Times New Roman" w:hAnsi="Times New Roman" w:cs="Times New Roman"/>
                <w:i/>
                <w:noProof/>
                <w:sz w:val="24"/>
                <w:szCs w:val="24"/>
                <w:lang w:val="en-US" w:eastAsia="lt-LT"/>
              </w:rPr>
              <w:t>semiplius</w:t>
            </w:r>
            <w:r w:rsidRPr="00921A38">
              <w:rPr>
                <w:rFonts w:ascii="Times New Roman" w:hAnsi="Times New Roman" w:cs="Times New Roman"/>
                <w:noProof/>
                <w:sz w:val="24"/>
                <w:szCs w:val="24"/>
                <w:lang w:val="en-US" w:eastAsia="lt-LT"/>
              </w:rPr>
              <w:t xml:space="preserve"> sistemoje ir sumokėjo 2 eurų mokestį, bus išduodami pažymėjimai.</w:t>
            </w:r>
          </w:p>
          <w:p w:rsidR="009D3D0E" w:rsidRDefault="009D3D0E" w:rsidP="003F4EA0">
            <w:pPr>
              <w:rPr>
                <w:rFonts w:ascii="Times New Roman" w:hAnsi="Times New Roman" w:cs="Times New Roman"/>
                <w:noProof/>
                <w:sz w:val="24"/>
                <w:szCs w:val="24"/>
                <w:lang w:val="en-US" w:eastAsia="lt-LT"/>
              </w:rPr>
            </w:pPr>
            <w:r w:rsidRPr="0056296E">
              <w:rPr>
                <w:rFonts w:ascii="Times New Roman" w:hAnsi="Times New Roman" w:cs="Times New Roman"/>
                <w:noProof/>
                <w:sz w:val="24"/>
                <w:szCs w:val="24"/>
                <w:lang w:val="en-US" w:eastAsia="lt-LT"/>
              </w:rPr>
              <w:t>Biudžetinės įstaigos pavedimu moka į sąskai</w:t>
            </w:r>
            <w:r>
              <w:rPr>
                <w:rFonts w:ascii="Times New Roman" w:hAnsi="Times New Roman" w:cs="Times New Roman"/>
                <w:noProof/>
                <w:sz w:val="24"/>
                <w:szCs w:val="24"/>
                <w:lang w:val="en-US" w:eastAsia="lt-LT"/>
              </w:rPr>
              <w:t xml:space="preserve">tą </w:t>
            </w:r>
          </w:p>
          <w:p w:rsidR="009D3D0E" w:rsidRPr="0056296E" w:rsidRDefault="009D3D0E" w:rsidP="003F4EA0">
            <w:pPr>
              <w:rPr>
                <w:rFonts w:ascii="Times New Roman" w:hAnsi="Times New Roman" w:cs="Times New Roman"/>
                <w:noProof/>
                <w:sz w:val="24"/>
                <w:szCs w:val="24"/>
                <w:lang w:val="en-US" w:eastAsia="lt-LT"/>
              </w:rPr>
            </w:pPr>
            <w:r>
              <w:rPr>
                <w:rFonts w:ascii="Times New Roman" w:hAnsi="Times New Roman" w:cs="Times New Roman"/>
                <w:noProof/>
                <w:sz w:val="24"/>
                <w:szCs w:val="24"/>
                <w:lang w:val="en-US" w:eastAsia="lt-LT"/>
              </w:rPr>
              <w:t xml:space="preserve">                     Nr. LT68 7300 0100 8697 6113 </w:t>
            </w:r>
            <w:r w:rsidRPr="0056296E">
              <w:rPr>
                <w:rFonts w:ascii="Times New Roman" w:hAnsi="Times New Roman" w:cs="Times New Roman"/>
                <w:noProof/>
                <w:sz w:val="24"/>
                <w:szCs w:val="24"/>
                <w:lang w:val="en-US" w:eastAsia="lt-LT"/>
              </w:rPr>
              <w:t>AB bankas „Swedbank“, banko kodas 73000.</w:t>
            </w:r>
          </w:p>
          <w:p w:rsidR="009D3D0E" w:rsidRDefault="009D3D0E" w:rsidP="003F4EA0">
            <w:pPr>
              <w:rPr>
                <w:rFonts w:ascii="Times New Roman" w:hAnsi="Times New Roman" w:cs="Times New Roman"/>
                <w:noProof/>
                <w:sz w:val="24"/>
                <w:szCs w:val="24"/>
                <w:lang w:val="en-US" w:eastAsia="lt-LT"/>
              </w:rPr>
            </w:pPr>
            <w:r w:rsidRPr="0056296E">
              <w:rPr>
                <w:rFonts w:ascii="Times New Roman" w:hAnsi="Times New Roman" w:cs="Times New Roman"/>
                <w:noProof/>
                <w:sz w:val="24"/>
                <w:szCs w:val="24"/>
                <w:lang w:val="en-US" w:eastAsia="lt-LT"/>
              </w:rPr>
              <w:t xml:space="preserve">Iš asmeninių lėšų ir kitos ne biudžetinės įstaigos pavedimu moka į sąskaitą </w:t>
            </w:r>
          </w:p>
          <w:p w:rsidR="009D3D0E" w:rsidRDefault="009D3D0E" w:rsidP="003F4EA0">
            <w:pPr>
              <w:jc w:val="center"/>
              <w:rPr>
                <w:rFonts w:ascii="Times New Roman" w:hAnsi="Times New Roman" w:cs="Times New Roman"/>
                <w:b/>
                <w:noProof/>
                <w:lang w:val="en-US" w:eastAsia="lt-LT"/>
              </w:rPr>
            </w:pPr>
            <w:r>
              <w:rPr>
                <w:rFonts w:ascii="Times New Roman" w:hAnsi="Times New Roman" w:cs="Times New Roman"/>
                <w:noProof/>
                <w:sz w:val="24"/>
                <w:szCs w:val="24"/>
                <w:lang w:val="en-US" w:eastAsia="lt-LT"/>
              </w:rPr>
              <w:t xml:space="preserve">                     </w:t>
            </w:r>
            <w:r w:rsidRPr="0056296E">
              <w:rPr>
                <w:rFonts w:ascii="Times New Roman" w:hAnsi="Times New Roman" w:cs="Times New Roman"/>
                <w:noProof/>
                <w:sz w:val="24"/>
                <w:szCs w:val="24"/>
                <w:lang w:val="en-US" w:eastAsia="lt-LT"/>
              </w:rPr>
              <w:t>N</w:t>
            </w:r>
            <w:r>
              <w:rPr>
                <w:rFonts w:ascii="Times New Roman" w:hAnsi="Times New Roman" w:cs="Times New Roman"/>
                <w:noProof/>
                <w:sz w:val="24"/>
                <w:szCs w:val="24"/>
                <w:lang w:val="en-US" w:eastAsia="lt-LT"/>
              </w:rPr>
              <w:t xml:space="preserve">r. LT73 7300 0100 8725 3055 </w:t>
            </w:r>
            <w:r w:rsidRPr="0056296E">
              <w:rPr>
                <w:rFonts w:ascii="Times New Roman" w:hAnsi="Times New Roman" w:cs="Times New Roman"/>
                <w:noProof/>
                <w:sz w:val="24"/>
                <w:szCs w:val="24"/>
                <w:lang w:val="en-US" w:eastAsia="lt-LT"/>
              </w:rPr>
              <w:t>AB bankas „Swedbank“, banko kodas 73000.</w:t>
            </w:r>
          </w:p>
        </w:tc>
      </w:tr>
    </w:tbl>
    <w:p w:rsidR="009D3D0E" w:rsidRDefault="009D3D0E" w:rsidP="009D3D0E">
      <w:pPr>
        <w:spacing w:after="0" w:line="240" w:lineRule="auto"/>
        <w:jc w:val="center"/>
        <w:rPr>
          <w:rFonts w:ascii="Times New Roman" w:hAnsi="Times New Roman" w:cs="Times New Roman"/>
          <w:noProof/>
          <w:lang w:val="en-US" w:eastAsia="lt-LT"/>
        </w:rPr>
      </w:pPr>
    </w:p>
    <w:p w:rsidR="009D3D0E" w:rsidRDefault="009D3D0E" w:rsidP="009D3D0E">
      <w:pPr>
        <w:spacing w:after="0" w:line="240" w:lineRule="auto"/>
        <w:jc w:val="center"/>
        <w:rPr>
          <w:noProof/>
          <w:lang w:eastAsia="lt-LT"/>
        </w:rPr>
      </w:pPr>
      <w:r>
        <w:rPr>
          <w:noProof/>
          <w:lang w:eastAsia="lt-LT"/>
        </w:rPr>
        <w:t xml:space="preserve">__________________  </w:t>
      </w:r>
    </w:p>
    <w:p w:rsidR="00BD6829" w:rsidRPr="009D3D0E" w:rsidRDefault="009D3D0E" w:rsidP="009D3D0E">
      <w:pPr>
        <w:spacing w:after="0" w:line="240" w:lineRule="auto"/>
        <w:rPr>
          <w:rFonts w:ascii="Times New Roman" w:hAnsi="Times New Roman" w:cs="Times New Roman"/>
          <w:noProof/>
          <w:lang w:val="en-US" w:eastAsia="lt-LT"/>
        </w:rPr>
      </w:pPr>
      <w:r>
        <w:rPr>
          <w:noProof/>
          <w:lang w:eastAsia="lt-LT"/>
        </w:rPr>
        <w:t xml:space="preserve">                          </w:t>
      </w:r>
    </w:p>
    <w:sectPr w:rsidR="00BD6829" w:rsidRPr="009D3D0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0E"/>
    <w:rsid w:val="008E1D03"/>
    <w:rsid w:val="009D3D0E"/>
    <w:rsid w:val="00BD6829"/>
    <w:rsid w:val="00CF1406"/>
    <w:rsid w:val="00E36A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CD33A-3615-44DC-853D-95AF6B6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D3D0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D3D0E"/>
    <w:rPr>
      <w:color w:val="0563C1" w:themeColor="hyperlink"/>
      <w:u w:val="single"/>
    </w:rPr>
  </w:style>
  <w:style w:type="table" w:styleId="Lentelstinklelis">
    <w:name w:val="Table Grid"/>
    <w:basedOn w:val="prastojilentel"/>
    <w:uiPriority w:val="39"/>
    <w:rsid w:val="009D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sv.centras@siauli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edelpm@splius.lt" TargetMode="External"/><Relationship Id="rId5" Type="http://schemas.openxmlformats.org/officeDocument/2006/relationships/image" Target="media/image2.png"/><Relationship Id="rId10" Type="http://schemas.openxmlformats.org/officeDocument/2006/relationships/hyperlink" Target="mailto:ppt@siauliai.lt"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3110</Words>
  <Characters>1774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Lolita</cp:lastModifiedBy>
  <cp:revision>2</cp:revision>
  <dcterms:created xsi:type="dcterms:W3CDTF">2025-01-15T13:16:00Z</dcterms:created>
  <dcterms:modified xsi:type="dcterms:W3CDTF">2025-01-15T13:16:00Z</dcterms:modified>
</cp:coreProperties>
</file>